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F166B" w14:textId="77777777" w:rsidR="00046250" w:rsidRPr="00F36645" w:rsidRDefault="00FE2DCD" w:rsidP="00F36645">
      <w:pPr>
        <w:jc w:val="center"/>
        <w:rPr>
          <w:sz w:val="32"/>
          <w:szCs w:val="32"/>
          <w:lang w:val="fr-FR"/>
        </w:rPr>
      </w:pPr>
      <w:r w:rsidRPr="00F36645">
        <w:rPr>
          <w:sz w:val="32"/>
          <w:szCs w:val="32"/>
          <w:lang w:val="fr-FR"/>
        </w:rPr>
        <w:t>Découvertes des biotechnologies</w:t>
      </w:r>
    </w:p>
    <w:p w14:paraId="383F166C" w14:textId="2D503983" w:rsidR="00046250" w:rsidRPr="00F36645" w:rsidRDefault="00FE2DCD" w:rsidP="00F36645">
      <w:pPr>
        <w:jc w:val="center"/>
        <w:rPr>
          <w:sz w:val="32"/>
          <w:szCs w:val="32"/>
          <w:lang w:val="fr-FR"/>
        </w:rPr>
      </w:pPr>
      <w:r w:rsidRPr="00F36645">
        <w:rPr>
          <w:sz w:val="32"/>
          <w:szCs w:val="32"/>
          <w:lang w:val="fr-FR"/>
        </w:rPr>
        <w:t>TD01</w:t>
      </w:r>
      <w:r w:rsidR="00F36645">
        <w:rPr>
          <w:sz w:val="32"/>
          <w:szCs w:val="32"/>
          <w:lang w:val="fr-FR"/>
        </w:rPr>
        <w:t xml:space="preserve"> </w:t>
      </w:r>
      <w:r w:rsidRPr="00F36645">
        <w:rPr>
          <w:sz w:val="32"/>
          <w:szCs w:val="32"/>
          <w:lang w:val="fr-FR"/>
        </w:rPr>
        <w:t>-</w:t>
      </w:r>
      <w:r w:rsidR="00F36645">
        <w:rPr>
          <w:sz w:val="32"/>
          <w:szCs w:val="32"/>
          <w:lang w:val="fr-FR"/>
        </w:rPr>
        <w:t xml:space="preserve"> </w:t>
      </w:r>
      <w:r w:rsidRPr="00F36645">
        <w:rPr>
          <w:sz w:val="32"/>
          <w:szCs w:val="32"/>
          <w:lang w:val="fr-FR"/>
        </w:rPr>
        <w:t>Les biocarburants</w:t>
      </w:r>
    </w:p>
    <w:p w14:paraId="383F166D" w14:textId="77777777" w:rsidR="00046250" w:rsidRPr="00005CE2" w:rsidRDefault="00046250" w:rsidP="008D2B61">
      <w:pPr>
        <w:jc w:val="both"/>
        <w:rPr>
          <w:sz w:val="28"/>
          <w:szCs w:val="28"/>
          <w:lang w:val="fr-FR"/>
        </w:rPr>
      </w:pPr>
    </w:p>
    <w:p w14:paraId="383F166E" w14:textId="77777777" w:rsidR="00046250" w:rsidRPr="00005CE2" w:rsidRDefault="00FE2DCD" w:rsidP="008D2B61">
      <w:pPr>
        <w:jc w:val="both"/>
        <w:rPr>
          <w:i/>
          <w:sz w:val="24"/>
          <w:szCs w:val="24"/>
          <w:lang w:val="fr-FR"/>
        </w:rPr>
      </w:pPr>
      <w:r w:rsidRPr="00005CE2">
        <w:rPr>
          <w:i/>
          <w:sz w:val="24"/>
          <w:szCs w:val="24"/>
          <w:lang w:val="fr-FR"/>
        </w:rPr>
        <w:t>L’objectif de ce TD est de découvrir les stratégies possibles de production de biocarburants et les problèmes qui peuvent se greffer sur ces modes de production.</w:t>
      </w:r>
    </w:p>
    <w:p w14:paraId="383F166F" w14:textId="77777777" w:rsidR="00046250" w:rsidRPr="00005CE2" w:rsidRDefault="00046250" w:rsidP="008D2B61">
      <w:pPr>
        <w:jc w:val="both"/>
        <w:rPr>
          <w:i/>
          <w:sz w:val="24"/>
          <w:szCs w:val="24"/>
          <w:lang w:val="fr-FR"/>
        </w:rPr>
      </w:pPr>
    </w:p>
    <w:p w14:paraId="383F1670" w14:textId="77777777" w:rsidR="00046250" w:rsidRDefault="00FE2DCD" w:rsidP="008D2B61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 </w:t>
      </w:r>
      <w:proofErr w:type="spellStart"/>
      <w:r>
        <w:rPr>
          <w:b/>
          <w:sz w:val="24"/>
          <w:szCs w:val="24"/>
          <w:u w:val="single"/>
        </w:rPr>
        <w:t>carburants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fossiles</w:t>
      </w:r>
      <w:proofErr w:type="spellEnd"/>
      <w:r>
        <w:rPr>
          <w:b/>
          <w:sz w:val="24"/>
          <w:szCs w:val="24"/>
          <w:u w:val="single"/>
        </w:rPr>
        <w:t>.</w:t>
      </w:r>
    </w:p>
    <w:p w14:paraId="383F1671" w14:textId="77777777" w:rsidR="00046250" w:rsidRDefault="00046250" w:rsidP="008D2B61">
      <w:pPr>
        <w:jc w:val="both"/>
        <w:rPr>
          <w:b/>
          <w:sz w:val="24"/>
          <w:szCs w:val="24"/>
        </w:rPr>
      </w:pPr>
    </w:p>
    <w:p w14:paraId="383F1672" w14:textId="77777777" w:rsidR="00046250" w:rsidRDefault="00FE2DCD" w:rsidP="008D2B6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01</w:t>
      </w:r>
    </w:p>
    <w:p w14:paraId="383F1673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Indiquer</w:t>
      </w:r>
      <w:r w:rsidRPr="00005CE2">
        <w:rPr>
          <w:sz w:val="24"/>
          <w:szCs w:val="24"/>
          <w:lang w:val="fr-FR"/>
        </w:rPr>
        <w:t xml:space="preserve"> l’origine du pétrole. </w:t>
      </w:r>
      <w:r w:rsidRPr="00005CE2">
        <w:rPr>
          <w:b/>
          <w:sz w:val="24"/>
          <w:szCs w:val="24"/>
          <w:lang w:val="fr-FR"/>
        </w:rPr>
        <w:t>Préciser</w:t>
      </w:r>
      <w:r w:rsidRPr="00005CE2">
        <w:rPr>
          <w:sz w:val="24"/>
          <w:szCs w:val="24"/>
          <w:lang w:val="fr-FR"/>
        </w:rPr>
        <w:t xml:space="preserve"> le “temps de fabrication” ;</w:t>
      </w:r>
    </w:p>
    <w:p w14:paraId="383F1674" w14:textId="77777777" w:rsidR="00046250" w:rsidRPr="00005CE2" w:rsidRDefault="00046250" w:rsidP="008D2B61">
      <w:pPr>
        <w:ind w:left="720"/>
        <w:jc w:val="both"/>
        <w:rPr>
          <w:sz w:val="24"/>
          <w:szCs w:val="24"/>
          <w:lang w:val="fr-FR"/>
        </w:rPr>
      </w:pPr>
    </w:p>
    <w:p w14:paraId="383F1675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Préciser</w:t>
      </w:r>
      <w:r w:rsidRPr="00005CE2">
        <w:rPr>
          <w:sz w:val="24"/>
          <w:szCs w:val="24"/>
          <w:lang w:val="fr-FR"/>
        </w:rPr>
        <w:t xml:space="preserve"> les conditions d’exploitation/d’extraction du pétrole ;</w:t>
      </w:r>
    </w:p>
    <w:p w14:paraId="383F1676" w14:textId="77777777" w:rsidR="00046250" w:rsidRPr="00005CE2" w:rsidRDefault="00046250" w:rsidP="00E45B0C">
      <w:pPr>
        <w:spacing w:before="240"/>
        <w:ind w:left="720"/>
        <w:jc w:val="both"/>
        <w:rPr>
          <w:sz w:val="24"/>
          <w:szCs w:val="24"/>
          <w:lang w:val="fr-FR"/>
        </w:rPr>
      </w:pPr>
    </w:p>
    <w:p w14:paraId="383F1678" w14:textId="77777777" w:rsidR="00046250" w:rsidRDefault="00FE2DCD" w:rsidP="008D2B6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02</w:t>
      </w:r>
    </w:p>
    <w:p w14:paraId="383F1679" w14:textId="77777777" w:rsidR="00046250" w:rsidRDefault="00FE2DCD" w:rsidP="008D2B61">
      <w:pPr>
        <w:numPr>
          <w:ilvl w:val="0"/>
          <w:numId w:val="1"/>
        </w:numPr>
        <w:jc w:val="both"/>
        <w:rPr>
          <w:sz w:val="24"/>
          <w:szCs w:val="24"/>
        </w:rPr>
      </w:pPr>
      <w:r w:rsidRPr="00005CE2">
        <w:rPr>
          <w:b/>
          <w:sz w:val="24"/>
          <w:szCs w:val="24"/>
          <w:lang w:val="fr-FR"/>
        </w:rPr>
        <w:t xml:space="preserve">Indiquer </w:t>
      </w:r>
      <w:r w:rsidRPr="00005CE2">
        <w:rPr>
          <w:sz w:val="24"/>
          <w:szCs w:val="24"/>
          <w:lang w:val="fr-FR"/>
        </w:rPr>
        <w:t xml:space="preserve">la source d’énergie primitive de formation de la matière organique. </w:t>
      </w:r>
      <w:r w:rsidRPr="00005CE2">
        <w:rPr>
          <w:b/>
          <w:sz w:val="24"/>
          <w:szCs w:val="24"/>
          <w:lang w:val="fr-FR"/>
        </w:rPr>
        <w:t>Nommer</w:t>
      </w:r>
      <w:r w:rsidRPr="00005CE2">
        <w:rPr>
          <w:sz w:val="24"/>
          <w:szCs w:val="24"/>
          <w:lang w:val="fr-FR"/>
        </w:rPr>
        <w:t xml:space="preserve"> la réaction permettant d’intégrer cette énergie dans la matière vivante. </w:t>
      </w:r>
      <w:r>
        <w:rPr>
          <w:sz w:val="24"/>
          <w:szCs w:val="24"/>
        </w:rPr>
        <w:t xml:space="preserve">Citer les </w:t>
      </w:r>
      <w:proofErr w:type="spellStart"/>
      <w:r>
        <w:rPr>
          <w:sz w:val="24"/>
          <w:szCs w:val="24"/>
        </w:rPr>
        <w:t>organismes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capables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réaliser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cette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réaction</w:t>
      </w:r>
      <w:proofErr w:type="spellEnd"/>
      <w:r>
        <w:rPr>
          <w:sz w:val="24"/>
          <w:szCs w:val="24"/>
        </w:rPr>
        <w:t xml:space="preserve"> ;</w:t>
      </w:r>
      <w:proofErr w:type="gramEnd"/>
    </w:p>
    <w:p w14:paraId="383F167A" w14:textId="77777777" w:rsidR="00046250" w:rsidRDefault="00046250" w:rsidP="008D2B61">
      <w:pPr>
        <w:ind w:left="720"/>
        <w:jc w:val="both"/>
        <w:rPr>
          <w:sz w:val="24"/>
          <w:szCs w:val="24"/>
        </w:rPr>
      </w:pPr>
    </w:p>
    <w:p w14:paraId="383F167B" w14:textId="77777777" w:rsidR="00046250" w:rsidRDefault="00FE2DCD" w:rsidP="008D2B61">
      <w:pPr>
        <w:numPr>
          <w:ilvl w:val="0"/>
          <w:numId w:val="1"/>
        </w:numPr>
        <w:jc w:val="both"/>
        <w:rPr>
          <w:sz w:val="24"/>
          <w:szCs w:val="24"/>
        </w:rPr>
      </w:pPr>
      <w:r w:rsidRPr="00005CE2">
        <w:rPr>
          <w:i/>
          <w:sz w:val="24"/>
          <w:szCs w:val="24"/>
          <w:lang w:val="fr-FR"/>
        </w:rPr>
        <w:t>Sachant que l’énergie solaire provient de réactions de fusion nucléaire au sein de l’étoile</w:t>
      </w:r>
      <w:r w:rsidRPr="00005CE2">
        <w:rPr>
          <w:sz w:val="24"/>
          <w:szCs w:val="24"/>
          <w:lang w:val="fr-FR"/>
        </w:rPr>
        <w:t xml:space="preserve">, </w:t>
      </w:r>
      <w:r w:rsidRPr="00005CE2">
        <w:rPr>
          <w:b/>
          <w:sz w:val="24"/>
          <w:szCs w:val="24"/>
          <w:lang w:val="fr-FR"/>
        </w:rPr>
        <w:t xml:space="preserve">confirmer </w:t>
      </w:r>
      <w:r w:rsidRPr="00005CE2">
        <w:rPr>
          <w:sz w:val="24"/>
          <w:szCs w:val="24"/>
          <w:lang w:val="fr-FR"/>
        </w:rPr>
        <w:t xml:space="preserve">l’adage populaire suivant : “En fait, ma </w:t>
      </w:r>
      <w:proofErr w:type="spellStart"/>
      <w:r w:rsidRPr="00005CE2">
        <w:rPr>
          <w:sz w:val="24"/>
          <w:szCs w:val="24"/>
          <w:lang w:val="fr-FR"/>
        </w:rPr>
        <w:t>twingo</w:t>
      </w:r>
      <w:proofErr w:type="spellEnd"/>
      <w:r w:rsidRPr="00005CE2">
        <w:rPr>
          <w:sz w:val="24"/>
          <w:szCs w:val="24"/>
          <w:lang w:val="fr-FR"/>
        </w:rPr>
        <w:t xml:space="preserve">, elle roule au nucléaire, comme une Tesla. </w:t>
      </w:r>
      <w:proofErr w:type="spellStart"/>
      <w:r>
        <w:rPr>
          <w:sz w:val="24"/>
          <w:szCs w:val="24"/>
        </w:rPr>
        <w:t>C’est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qu’il</w:t>
      </w:r>
      <w:proofErr w:type="spellEnd"/>
      <w:r>
        <w:rPr>
          <w:sz w:val="24"/>
          <w:szCs w:val="24"/>
        </w:rPr>
        <w:t xml:space="preserve"> y a </w:t>
      </w:r>
      <w:proofErr w:type="spellStart"/>
      <w:r>
        <w:rPr>
          <w:sz w:val="24"/>
          <w:szCs w:val="24"/>
        </w:rPr>
        <w:t>quelques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étapes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plus…</w:t>
      </w:r>
      <w:proofErr w:type="gramStart"/>
      <w:r>
        <w:rPr>
          <w:sz w:val="24"/>
          <w:szCs w:val="24"/>
        </w:rPr>
        <w:t>” ;</w:t>
      </w:r>
      <w:proofErr w:type="gramEnd"/>
    </w:p>
    <w:p w14:paraId="383F167C" w14:textId="77777777" w:rsidR="00046250" w:rsidRDefault="00046250" w:rsidP="008D2B61">
      <w:pPr>
        <w:jc w:val="both"/>
        <w:rPr>
          <w:sz w:val="24"/>
          <w:szCs w:val="24"/>
        </w:rPr>
      </w:pPr>
    </w:p>
    <w:p w14:paraId="383F167D" w14:textId="6A3FBCA6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 xml:space="preserve">Indiquer </w:t>
      </w:r>
      <w:r w:rsidRPr="00005CE2">
        <w:rPr>
          <w:sz w:val="24"/>
          <w:szCs w:val="24"/>
          <w:lang w:val="fr-FR"/>
        </w:rPr>
        <w:t>si les produits issus du pétrole sont réellement</w:t>
      </w:r>
      <w:r w:rsidR="000560AE">
        <w:rPr>
          <w:sz w:val="24"/>
          <w:szCs w:val="24"/>
          <w:lang w:val="fr-FR"/>
        </w:rPr>
        <w:t xml:space="preserve"> </w:t>
      </w:r>
      <w:r w:rsidRPr="00005CE2">
        <w:rPr>
          <w:sz w:val="24"/>
          <w:szCs w:val="24"/>
          <w:lang w:val="fr-FR"/>
        </w:rPr>
        <w:t>“non-renouvelables”. Modifier l’expression par une autre plus correcte (indice = pensez-vous que la production de pétrole dans les océans soit arrêtée ?) ;</w:t>
      </w:r>
    </w:p>
    <w:p w14:paraId="383F167E" w14:textId="77777777" w:rsidR="00046250" w:rsidRPr="00005CE2" w:rsidRDefault="00046250" w:rsidP="008D2B61">
      <w:pPr>
        <w:jc w:val="both"/>
        <w:rPr>
          <w:sz w:val="24"/>
          <w:szCs w:val="24"/>
          <w:lang w:val="fr-FR"/>
        </w:rPr>
      </w:pPr>
    </w:p>
    <w:p w14:paraId="383F167F" w14:textId="77777777" w:rsidR="00046250" w:rsidRPr="00005CE2" w:rsidRDefault="00046250" w:rsidP="008D2B61">
      <w:pPr>
        <w:ind w:left="720"/>
        <w:jc w:val="both"/>
        <w:rPr>
          <w:i/>
          <w:sz w:val="24"/>
          <w:szCs w:val="24"/>
          <w:lang w:val="fr-FR"/>
        </w:rPr>
      </w:pPr>
    </w:p>
    <w:p w14:paraId="383F1680" w14:textId="77777777" w:rsidR="00046250" w:rsidRDefault="00FE2DCD" w:rsidP="008D2B61">
      <w:pPr>
        <w:ind w:left="720"/>
        <w:jc w:val="both"/>
        <w:rPr>
          <w:i/>
          <w:sz w:val="24"/>
          <w:szCs w:val="24"/>
        </w:rPr>
      </w:pPr>
      <w:r w:rsidRPr="00005CE2">
        <w:rPr>
          <w:i/>
          <w:sz w:val="24"/>
          <w:szCs w:val="24"/>
          <w:lang w:val="fr-FR"/>
        </w:rPr>
        <w:t xml:space="preserve">Dans ce contexte scientifique compliqué, il est nécessaire de trouver des solutions alternatives, renouvelables à l’échelle du temps humain, pour le pétrole et le gaz naturel (rappel : qui sont juste des conversions de la fusion nucléaire stellaire. </w:t>
      </w:r>
      <w:r>
        <w:rPr>
          <w:i/>
          <w:sz w:val="24"/>
          <w:szCs w:val="24"/>
        </w:rPr>
        <w:t xml:space="preserve">Eh </w:t>
      </w:r>
      <w:proofErr w:type="spellStart"/>
      <w:r>
        <w:rPr>
          <w:i/>
          <w:sz w:val="24"/>
          <w:szCs w:val="24"/>
        </w:rPr>
        <w:t>ouais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ça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claque !</w:t>
      </w:r>
      <w:proofErr w:type="gramEnd"/>
      <w:r>
        <w:rPr>
          <w:i/>
          <w:sz w:val="24"/>
          <w:szCs w:val="24"/>
        </w:rPr>
        <w:t>).</w:t>
      </w:r>
    </w:p>
    <w:p w14:paraId="383F1681" w14:textId="77777777" w:rsidR="00046250" w:rsidRDefault="00046250" w:rsidP="008D2B61">
      <w:pPr>
        <w:ind w:left="720"/>
        <w:jc w:val="both"/>
        <w:rPr>
          <w:i/>
          <w:sz w:val="24"/>
          <w:szCs w:val="24"/>
        </w:rPr>
      </w:pPr>
    </w:p>
    <w:p w14:paraId="383F1682" w14:textId="77777777" w:rsidR="00046250" w:rsidRDefault="00046250" w:rsidP="008D2B61">
      <w:pPr>
        <w:ind w:left="720"/>
        <w:jc w:val="both"/>
        <w:rPr>
          <w:i/>
          <w:sz w:val="24"/>
          <w:szCs w:val="24"/>
        </w:rPr>
      </w:pPr>
    </w:p>
    <w:p w14:paraId="383F1683" w14:textId="2A352A7C" w:rsidR="00046250" w:rsidRDefault="00046250" w:rsidP="008D2B61">
      <w:pPr>
        <w:ind w:left="720"/>
        <w:jc w:val="both"/>
        <w:rPr>
          <w:i/>
          <w:sz w:val="24"/>
          <w:szCs w:val="24"/>
        </w:rPr>
      </w:pPr>
    </w:p>
    <w:p w14:paraId="54ABAC64" w14:textId="59014DE5" w:rsidR="000560AE" w:rsidRDefault="000560AE" w:rsidP="008D2B61">
      <w:pPr>
        <w:ind w:left="720"/>
        <w:jc w:val="both"/>
        <w:rPr>
          <w:i/>
          <w:sz w:val="24"/>
          <w:szCs w:val="24"/>
        </w:rPr>
      </w:pPr>
    </w:p>
    <w:p w14:paraId="221634AB" w14:textId="48EF3BDE" w:rsidR="000560AE" w:rsidRDefault="000560AE" w:rsidP="008D2B61">
      <w:pPr>
        <w:ind w:left="720"/>
        <w:jc w:val="both"/>
        <w:rPr>
          <w:i/>
          <w:sz w:val="24"/>
          <w:szCs w:val="24"/>
        </w:rPr>
      </w:pPr>
    </w:p>
    <w:p w14:paraId="1CD892E3" w14:textId="77777777" w:rsidR="000560AE" w:rsidRDefault="000560AE" w:rsidP="008D2B61">
      <w:pPr>
        <w:ind w:left="720"/>
        <w:jc w:val="both"/>
        <w:rPr>
          <w:i/>
          <w:sz w:val="24"/>
          <w:szCs w:val="24"/>
        </w:rPr>
      </w:pPr>
    </w:p>
    <w:p w14:paraId="383F1684" w14:textId="77777777" w:rsidR="00046250" w:rsidRDefault="00046250" w:rsidP="008D2B61">
      <w:pPr>
        <w:ind w:left="720"/>
        <w:jc w:val="both"/>
        <w:rPr>
          <w:i/>
          <w:sz w:val="24"/>
          <w:szCs w:val="24"/>
        </w:rPr>
      </w:pPr>
    </w:p>
    <w:p w14:paraId="383F1685" w14:textId="77777777" w:rsidR="00046250" w:rsidRDefault="00046250" w:rsidP="008D2B61">
      <w:pPr>
        <w:ind w:left="720"/>
        <w:jc w:val="both"/>
        <w:rPr>
          <w:i/>
          <w:sz w:val="24"/>
          <w:szCs w:val="24"/>
        </w:rPr>
      </w:pPr>
    </w:p>
    <w:p w14:paraId="383F1687" w14:textId="77777777" w:rsidR="00046250" w:rsidRPr="00005CE2" w:rsidRDefault="00FE2DCD" w:rsidP="008D2B61">
      <w:pPr>
        <w:numPr>
          <w:ilvl w:val="0"/>
          <w:numId w:val="2"/>
        </w:numPr>
        <w:jc w:val="both"/>
        <w:rPr>
          <w:b/>
          <w:sz w:val="24"/>
          <w:szCs w:val="24"/>
          <w:lang w:val="fr-FR"/>
        </w:rPr>
      </w:pPr>
      <w:r w:rsidRPr="00005CE2">
        <w:rPr>
          <w:b/>
          <w:sz w:val="24"/>
          <w:szCs w:val="24"/>
          <w:u w:val="single"/>
          <w:lang w:val="fr-FR"/>
        </w:rPr>
        <w:lastRenderedPageBreak/>
        <w:t>Le bioéthanol comme essence de substitution.</w:t>
      </w:r>
    </w:p>
    <w:p w14:paraId="383F1688" w14:textId="77777777" w:rsidR="00046250" w:rsidRPr="00005CE2" w:rsidRDefault="00046250" w:rsidP="008D2B61">
      <w:pPr>
        <w:jc w:val="both"/>
        <w:rPr>
          <w:b/>
          <w:sz w:val="24"/>
          <w:szCs w:val="24"/>
          <w:u w:val="single"/>
          <w:lang w:val="fr-FR"/>
        </w:rPr>
      </w:pPr>
    </w:p>
    <w:p w14:paraId="383F1689" w14:textId="77777777" w:rsidR="00046250" w:rsidRPr="00005CE2" w:rsidRDefault="00FE2DCD" w:rsidP="008D2B61">
      <w:pPr>
        <w:jc w:val="both"/>
        <w:rPr>
          <w:sz w:val="24"/>
          <w:szCs w:val="24"/>
          <w:lang w:val="fr-FR"/>
        </w:rPr>
      </w:pPr>
      <w:r w:rsidRPr="00005CE2">
        <w:rPr>
          <w:sz w:val="24"/>
          <w:szCs w:val="24"/>
          <w:u w:val="single"/>
          <w:lang w:val="fr-FR"/>
        </w:rPr>
        <w:t>Rappel :</w:t>
      </w:r>
      <w:r w:rsidRPr="00005CE2">
        <w:rPr>
          <w:sz w:val="24"/>
          <w:szCs w:val="24"/>
          <w:lang w:val="fr-FR"/>
        </w:rPr>
        <w:t xml:space="preserve"> il existe deux grands types de carburants fossiles. L’essence et le diesel. Tous les deux sont issus de </w:t>
      </w:r>
      <w:hyperlink r:id="rId8">
        <w:r w:rsidRPr="00005CE2">
          <w:rPr>
            <w:color w:val="1155CC"/>
            <w:sz w:val="24"/>
            <w:szCs w:val="24"/>
            <w:u w:val="single"/>
            <w:lang w:val="fr-FR"/>
          </w:rPr>
          <w:t>la distillation du pétrole</w:t>
        </w:r>
      </w:hyperlink>
      <w:r w:rsidRPr="00005CE2">
        <w:rPr>
          <w:sz w:val="24"/>
          <w:szCs w:val="24"/>
          <w:lang w:val="fr-FR"/>
        </w:rPr>
        <w:t>. Plus on chauffe la tour de distillation, et plus on récupère des molécules longues et lourdes.</w:t>
      </w:r>
    </w:p>
    <w:p w14:paraId="6B52A3ED" w14:textId="77777777" w:rsidR="008D2B61" w:rsidRDefault="008D2B61" w:rsidP="008D2B61">
      <w:pPr>
        <w:jc w:val="both"/>
        <w:rPr>
          <w:sz w:val="24"/>
          <w:szCs w:val="24"/>
          <w:lang w:val="fr-FR"/>
        </w:rPr>
      </w:pPr>
    </w:p>
    <w:p w14:paraId="383F168A" w14:textId="744A8EBB" w:rsidR="00046250" w:rsidRPr="00005CE2" w:rsidRDefault="00FE2DCD" w:rsidP="008D2B61">
      <w:pPr>
        <w:jc w:val="both"/>
        <w:rPr>
          <w:sz w:val="24"/>
          <w:szCs w:val="24"/>
          <w:lang w:val="fr-FR"/>
        </w:rPr>
      </w:pPr>
      <w:r w:rsidRPr="00005CE2">
        <w:rPr>
          <w:sz w:val="24"/>
          <w:szCs w:val="24"/>
          <w:lang w:val="fr-FR"/>
        </w:rPr>
        <w:t>La recherche de biocarburants vise l’essence, le diesel et le kérosène.</w:t>
      </w:r>
    </w:p>
    <w:p w14:paraId="383F168B" w14:textId="77777777" w:rsidR="00046250" w:rsidRPr="00005CE2" w:rsidRDefault="00046250" w:rsidP="008D2B61">
      <w:pPr>
        <w:jc w:val="both"/>
        <w:rPr>
          <w:sz w:val="24"/>
          <w:szCs w:val="24"/>
          <w:lang w:val="fr-FR"/>
        </w:rPr>
      </w:pPr>
    </w:p>
    <w:p w14:paraId="383F168C" w14:textId="77777777" w:rsidR="00046250" w:rsidRDefault="00FE2DCD" w:rsidP="008D2B61">
      <w:pPr>
        <w:numPr>
          <w:ilvl w:val="0"/>
          <w:numId w:val="1"/>
        </w:numPr>
        <w:jc w:val="both"/>
        <w:rPr>
          <w:sz w:val="24"/>
          <w:szCs w:val="24"/>
        </w:rPr>
      </w:pPr>
      <w:r w:rsidRPr="00005CE2">
        <w:rPr>
          <w:b/>
          <w:sz w:val="24"/>
          <w:szCs w:val="24"/>
          <w:lang w:val="fr-FR"/>
        </w:rPr>
        <w:t xml:space="preserve">Rappeler </w:t>
      </w:r>
      <w:r w:rsidRPr="00005CE2">
        <w:rPr>
          <w:sz w:val="24"/>
          <w:szCs w:val="24"/>
          <w:lang w:val="fr-FR"/>
        </w:rPr>
        <w:t xml:space="preserve">la fonction chimique de l’éthanol. </w:t>
      </w:r>
      <w:r w:rsidRPr="00005CE2">
        <w:rPr>
          <w:b/>
          <w:sz w:val="24"/>
          <w:szCs w:val="24"/>
          <w:lang w:val="fr-FR"/>
        </w:rPr>
        <w:t>Indiquer</w:t>
      </w:r>
      <w:r w:rsidRPr="00005CE2">
        <w:rPr>
          <w:sz w:val="24"/>
          <w:szCs w:val="24"/>
          <w:lang w:val="fr-FR"/>
        </w:rPr>
        <w:t xml:space="preserve"> le pictogramme associé à cette molécule. </w:t>
      </w:r>
      <w:r>
        <w:rPr>
          <w:sz w:val="24"/>
          <w:szCs w:val="24"/>
        </w:rPr>
        <w:t xml:space="preserve">Et </w:t>
      </w:r>
      <w:proofErr w:type="spellStart"/>
      <w:r>
        <w:rPr>
          <w:sz w:val="24"/>
          <w:szCs w:val="24"/>
        </w:rPr>
        <w:t>donc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intérêt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carburant ;</w:t>
      </w:r>
      <w:proofErr w:type="gramEnd"/>
    </w:p>
    <w:p w14:paraId="383F168D" w14:textId="77777777" w:rsidR="00046250" w:rsidRDefault="00046250" w:rsidP="008D2B61">
      <w:pPr>
        <w:ind w:left="720"/>
        <w:jc w:val="both"/>
        <w:rPr>
          <w:sz w:val="24"/>
          <w:szCs w:val="24"/>
        </w:rPr>
      </w:pPr>
    </w:p>
    <w:p w14:paraId="383F168E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Ecrire</w:t>
      </w:r>
      <w:r w:rsidRPr="00005CE2">
        <w:rPr>
          <w:sz w:val="24"/>
          <w:szCs w:val="24"/>
          <w:lang w:val="fr-FR"/>
        </w:rPr>
        <w:t xml:space="preserve"> la réaction classique de production d’éthanol à partir des   biotechnologies : vous indiquerez la nature chimique du réactif ainsi que le partenaire biologique responsable de cette réaction ;</w:t>
      </w:r>
    </w:p>
    <w:p w14:paraId="383F168F" w14:textId="77777777" w:rsidR="00046250" w:rsidRPr="00005CE2" w:rsidRDefault="00046250" w:rsidP="008D2B61">
      <w:pPr>
        <w:ind w:left="720"/>
        <w:jc w:val="both"/>
        <w:rPr>
          <w:sz w:val="24"/>
          <w:szCs w:val="24"/>
          <w:lang w:val="fr-FR"/>
        </w:rPr>
      </w:pPr>
    </w:p>
    <w:p w14:paraId="383F1690" w14:textId="77777777" w:rsidR="00046250" w:rsidRDefault="00FE2DCD" w:rsidP="008D2B6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Commenter </w:t>
      </w:r>
      <w:r>
        <w:rPr>
          <w:sz w:val="24"/>
          <w:szCs w:val="24"/>
        </w:rPr>
        <w:t xml:space="preserve">le </w:t>
      </w:r>
      <w:r>
        <w:rPr>
          <w:sz w:val="24"/>
          <w:szCs w:val="24"/>
          <w:u w:val="single"/>
        </w:rPr>
        <w:t xml:space="preserve">document </w:t>
      </w:r>
      <w:proofErr w:type="gramStart"/>
      <w:r>
        <w:rPr>
          <w:sz w:val="24"/>
          <w:szCs w:val="24"/>
          <w:u w:val="single"/>
        </w:rPr>
        <w:t>03</w:t>
      </w:r>
      <w:r>
        <w:rPr>
          <w:sz w:val="24"/>
          <w:szCs w:val="24"/>
        </w:rPr>
        <w:t xml:space="preserve"> ;</w:t>
      </w:r>
      <w:proofErr w:type="gramEnd"/>
    </w:p>
    <w:p w14:paraId="383F1691" w14:textId="77777777" w:rsidR="00046250" w:rsidRDefault="00046250" w:rsidP="008D2B61">
      <w:pPr>
        <w:ind w:left="720"/>
        <w:jc w:val="both"/>
        <w:rPr>
          <w:sz w:val="24"/>
          <w:szCs w:val="24"/>
        </w:rPr>
      </w:pPr>
    </w:p>
    <w:p w14:paraId="383F1692" w14:textId="143F0C58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Utiliser</w:t>
      </w:r>
      <w:r w:rsidRPr="00005CE2">
        <w:rPr>
          <w:sz w:val="24"/>
          <w:szCs w:val="24"/>
          <w:lang w:val="fr-FR"/>
        </w:rPr>
        <w:t xml:space="preserve"> le </w:t>
      </w:r>
      <w:r w:rsidRPr="00005CE2">
        <w:rPr>
          <w:sz w:val="24"/>
          <w:szCs w:val="24"/>
          <w:u w:val="single"/>
          <w:lang w:val="fr-FR"/>
        </w:rPr>
        <w:t>document 04</w:t>
      </w:r>
      <w:r w:rsidRPr="00005CE2">
        <w:rPr>
          <w:sz w:val="24"/>
          <w:szCs w:val="24"/>
          <w:lang w:val="fr-FR"/>
        </w:rPr>
        <w:t xml:space="preserve"> pour justifier que la production de bioéthanol est </w:t>
      </w:r>
      <w:r w:rsidR="008D2B61">
        <w:rPr>
          <w:sz w:val="24"/>
          <w:szCs w:val="24"/>
          <w:lang w:val="fr-FR"/>
        </w:rPr>
        <w:t xml:space="preserve">     </w:t>
      </w:r>
      <w:r w:rsidRPr="00005CE2">
        <w:rPr>
          <w:sz w:val="24"/>
          <w:szCs w:val="24"/>
          <w:lang w:val="fr-FR"/>
        </w:rPr>
        <w:t>optimale ;</w:t>
      </w:r>
    </w:p>
    <w:p w14:paraId="383F1693" w14:textId="77777777" w:rsidR="00046250" w:rsidRPr="00005CE2" w:rsidRDefault="00046250" w:rsidP="008D2B61">
      <w:pPr>
        <w:jc w:val="both"/>
        <w:rPr>
          <w:sz w:val="24"/>
          <w:szCs w:val="24"/>
          <w:lang w:val="fr-FR"/>
        </w:rPr>
      </w:pPr>
    </w:p>
    <w:p w14:paraId="383F1694" w14:textId="77777777" w:rsidR="00046250" w:rsidRDefault="00FE2DCD" w:rsidP="008D2B6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Commenter</w:t>
      </w:r>
      <w:r>
        <w:rPr>
          <w:sz w:val="24"/>
          <w:szCs w:val="24"/>
        </w:rPr>
        <w:t xml:space="preserve"> le </w:t>
      </w:r>
      <w:r>
        <w:rPr>
          <w:sz w:val="24"/>
          <w:szCs w:val="24"/>
          <w:u w:val="single"/>
        </w:rPr>
        <w:t xml:space="preserve">document </w:t>
      </w:r>
      <w:proofErr w:type="gramStart"/>
      <w:r>
        <w:rPr>
          <w:sz w:val="24"/>
          <w:szCs w:val="24"/>
          <w:u w:val="single"/>
        </w:rPr>
        <w:t>05</w:t>
      </w:r>
      <w:r>
        <w:rPr>
          <w:sz w:val="24"/>
          <w:szCs w:val="24"/>
        </w:rPr>
        <w:t xml:space="preserve"> ;</w:t>
      </w:r>
      <w:proofErr w:type="gramEnd"/>
    </w:p>
    <w:p w14:paraId="383F1695" w14:textId="77777777" w:rsidR="00046250" w:rsidRDefault="00046250" w:rsidP="008D2B61">
      <w:pPr>
        <w:ind w:left="720"/>
        <w:jc w:val="both"/>
        <w:rPr>
          <w:sz w:val="24"/>
          <w:szCs w:val="24"/>
        </w:rPr>
      </w:pPr>
    </w:p>
    <w:p w14:paraId="383F1696" w14:textId="77777777" w:rsidR="00046250" w:rsidRDefault="00FE2DCD" w:rsidP="008D2B61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Compléter</w:t>
      </w:r>
      <w:proofErr w:type="spellEnd"/>
      <w:r>
        <w:rPr>
          <w:sz w:val="24"/>
          <w:szCs w:val="24"/>
        </w:rPr>
        <w:t xml:space="preserve"> le tableau </w:t>
      </w:r>
      <w:proofErr w:type="spellStart"/>
      <w:proofErr w:type="gramStart"/>
      <w:r>
        <w:rPr>
          <w:sz w:val="24"/>
          <w:szCs w:val="24"/>
        </w:rPr>
        <w:t>suivant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14:paraId="383F1697" w14:textId="77777777" w:rsidR="00046250" w:rsidRDefault="00046250" w:rsidP="008D2B61">
      <w:pPr>
        <w:jc w:val="both"/>
        <w:rPr>
          <w:sz w:val="24"/>
          <w:szCs w:val="24"/>
        </w:rPr>
      </w:pPr>
    </w:p>
    <w:tbl>
      <w:tblPr>
        <w:tblStyle w:val="a"/>
        <w:tblW w:w="103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385"/>
        <w:gridCol w:w="2415"/>
        <w:gridCol w:w="2220"/>
        <w:gridCol w:w="2025"/>
      </w:tblGrid>
      <w:tr w:rsidR="00046250" w:rsidRPr="00E86C51" w14:paraId="383F169D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98" w14:textId="77777777" w:rsidR="00046250" w:rsidRDefault="00FE2DCD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99" w14:textId="77777777" w:rsidR="00046250" w:rsidRPr="00005CE2" w:rsidRDefault="00FE2DCD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  <w:lang w:val="fr-FR"/>
              </w:rPr>
            </w:pPr>
            <w:r w:rsidRPr="00005CE2">
              <w:rPr>
                <w:sz w:val="20"/>
                <w:szCs w:val="20"/>
                <w:lang w:val="fr-FR"/>
              </w:rPr>
              <w:t xml:space="preserve">Production de carburant par km² de cuture (en TEP) 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9A" w14:textId="77777777" w:rsidR="00046250" w:rsidRPr="00005CE2" w:rsidRDefault="00FE2DCD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  <w:lang w:val="fr-FR"/>
              </w:rPr>
            </w:pPr>
            <w:r w:rsidRPr="00005CE2">
              <w:rPr>
                <w:sz w:val="20"/>
                <w:szCs w:val="20"/>
                <w:lang w:val="fr-FR"/>
              </w:rPr>
              <w:t>Surface nécessaire pour produire 40 millions de TEP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9B" w14:textId="77777777" w:rsidR="00046250" w:rsidRPr="00005CE2" w:rsidRDefault="00FE2DCD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  <w:lang w:val="fr-FR"/>
              </w:rPr>
            </w:pPr>
            <w:r w:rsidRPr="00005CE2">
              <w:rPr>
                <w:sz w:val="20"/>
                <w:szCs w:val="20"/>
                <w:lang w:val="fr-FR"/>
              </w:rPr>
              <w:t>% de la surface cultivée en France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9C" w14:textId="77777777" w:rsidR="00046250" w:rsidRPr="00005CE2" w:rsidRDefault="00FE2DCD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  <w:lang w:val="fr-FR"/>
              </w:rPr>
            </w:pPr>
            <w:r w:rsidRPr="00005CE2">
              <w:rPr>
                <w:sz w:val="20"/>
                <w:szCs w:val="20"/>
                <w:lang w:val="fr-FR"/>
              </w:rPr>
              <w:t>% de la surface totale du pays</w:t>
            </w:r>
          </w:p>
        </w:tc>
      </w:tr>
      <w:tr w:rsidR="00046250" w14:paraId="383F16A3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9E" w14:textId="77777777" w:rsidR="00046250" w:rsidRDefault="00FE2DCD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Maïs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9F" w14:textId="77777777" w:rsidR="00046250" w:rsidRDefault="00FE2DCD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A0" w14:textId="77777777" w:rsidR="00046250" w:rsidRDefault="00046250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A1" w14:textId="77777777" w:rsidR="00046250" w:rsidRDefault="00046250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A2" w14:textId="77777777" w:rsidR="00046250" w:rsidRDefault="00046250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250" w14:paraId="383F16A9" w14:textId="77777777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A4" w14:textId="77777777" w:rsidR="00046250" w:rsidRDefault="00FE2DCD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Betterave</w:t>
            </w:r>
            <w:proofErr w:type="spellEnd"/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A5" w14:textId="77777777" w:rsidR="00046250" w:rsidRDefault="00FE2DCD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A6" w14:textId="77777777" w:rsidR="00046250" w:rsidRDefault="00046250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A7" w14:textId="77777777" w:rsidR="00046250" w:rsidRDefault="00046250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16A8" w14:textId="77777777" w:rsidR="00046250" w:rsidRDefault="00046250" w:rsidP="008D2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83F16AA" w14:textId="77777777" w:rsidR="00046250" w:rsidRPr="00005CE2" w:rsidRDefault="00FE2DCD" w:rsidP="008D2B61">
      <w:pPr>
        <w:jc w:val="both"/>
        <w:rPr>
          <w:i/>
          <w:sz w:val="20"/>
          <w:szCs w:val="20"/>
          <w:lang w:val="fr-FR"/>
        </w:rPr>
      </w:pPr>
      <w:r w:rsidRPr="00005CE2">
        <w:rPr>
          <w:i/>
          <w:sz w:val="20"/>
          <w:szCs w:val="20"/>
          <w:lang w:val="fr-FR"/>
        </w:rPr>
        <w:t xml:space="preserve">Note 1 : TEP = tonnes d’équivalent pétrole. Le maïs produit pour chaque km² de culture 4 tonnes d’un équivalent de pétrole ; </w:t>
      </w:r>
    </w:p>
    <w:p w14:paraId="383F16AB" w14:textId="77777777" w:rsidR="00046250" w:rsidRPr="00005CE2" w:rsidRDefault="00FE2DCD" w:rsidP="008D2B61">
      <w:pPr>
        <w:jc w:val="both"/>
        <w:rPr>
          <w:i/>
          <w:sz w:val="20"/>
          <w:szCs w:val="20"/>
          <w:lang w:val="fr-FR"/>
        </w:rPr>
      </w:pPr>
      <w:r w:rsidRPr="00005CE2">
        <w:rPr>
          <w:i/>
          <w:sz w:val="20"/>
          <w:szCs w:val="20"/>
          <w:lang w:val="fr-FR"/>
        </w:rPr>
        <w:t>Note 2 : 40 millions de TEP correspond à la consommation annuelle de pétrole en France, pour les réseaux routiers (particuliers et transporteurs) ;</w:t>
      </w:r>
    </w:p>
    <w:p w14:paraId="383F16AC" w14:textId="77777777" w:rsidR="00046250" w:rsidRPr="00005CE2" w:rsidRDefault="00FE2DCD" w:rsidP="008D2B61">
      <w:pPr>
        <w:jc w:val="both"/>
        <w:rPr>
          <w:i/>
          <w:sz w:val="20"/>
          <w:szCs w:val="20"/>
          <w:lang w:val="fr-FR"/>
        </w:rPr>
      </w:pPr>
      <w:r w:rsidRPr="00005CE2">
        <w:rPr>
          <w:i/>
          <w:sz w:val="20"/>
          <w:szCs w:val="20"/>
          <w:lang w:val="fr-FR"/>
        </w:rPr>
        <w:t>Note 3 : la surface cultivée en France est de : 1570 km² ;</w:t>
      </w:r>
    </w:p>
    <w:p w14:paraId="383F16AD" w14:textId="77777777" w:rsidR="00046250" w:rsidRPr="00005CE2" w:rsidRDefault="00FE2DCD" w:rsidP="008D2B61">
      <w:pPr>
        <w:jc w:val="both"/>
        <w:rPr>
          <w:i/>
          <w:sz w:val="20"/>
          <w:szCs w:val="20"/>
          <w:lang w:val="fr-FR"/>
        </w:rPr>
      </w:pPr>
      <w:r w:rsidRPr="00005CE2">
        <w:rPr>
          <w:i/>
          <w:sz w:val="20"/>
          <w:szCs w:val="20"/>
          <w:lang w:val="fr-FR"/>
        </w:rPr>
        <w:t>Note 4 : la surface totale de la France métropolitaine est de : 5 500 km² ;</w:t>
      </w:r>
    </w:p>
    <w:p w14:paraId="383F16AE" w14:textId="77777777" w:rsidR="00046250" w:rsidRPr="00005CE2" w:rsidRDefault="00046250" w:rsidP="008D2B61">
      <w:pPr>
        <w:jc w:val="both"/>
        <w:rPr>
          <w:i/>
          <w:sz w:val="20"/>
          <w:szCs w:val="20"/>
          <w:lang w:val="fr-FR"/>
        </w:rPr>
      </w:pPr>
    </w:p>
    <w:p w14:paraId="383F16AF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 xml:space="preserve">Commenter </w:t>
      </w:r>
      <w:r w:rsidRPr="00005CE2">
        <w:rPr>
          <w:sz w:val="24"/>
          <w:szCs w:val="24"/>
          <w:lang w:val="fr-FR"/>
        </w:rPr>
        <w:t>les chiffres du tableau précédent ;</w:t>
      </w:r>
    </w:p>
    <w:p w14:paraId="383F16B0" w14:textId="77777777" w:rsidR="00046250" w:rsidRPr="00005CE2" w:rsidRDefault="00046250" w:rsidP="008D2B61">
      <w:pPr>
        <w:ind w:left="720"/>
        <w:jc w:val="both"/>
        <w:rPr>
          <w:sz w:val="24"/>
          <w:szCs w:val="24"/>
          <w:lang w:val="fr-FR"/>
        </w:rPr>
      </w:pPr>
    </w:p>
    <w:p w14:paraId="383F16B1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Justifier</w:t>
      </w:r>
      <w:r w:rsidRPr="00005CE2">
        <w:rPr>
          <w:sz w:val="24"/>
          <w:szCs w:val="24"/>
          <w:lang w:val="fr-FR"/>
        </w:rPr>
        <w:t xml:space="preserve"> la recherche de nouvelles sources de glucides pour la fermentation alcoolique ;</w:t>
      </w:r>
    </w:p>
    <w:p w14:paraId="10B1DFEF" w14:textId="77777777" w:rsidR="008D2B61" w:rsidRPr="00E86C51" w:rsidRDefault="008D2B61" w:rsidP="008D2B61">
      <w:pPr>
        <w:jc w:val="both"/>
        <w:rPr>
          <w:sz w:val="24"/>
          <w:szCs w:val="24"/>
          <w:u w:val="single"/>
          <w:lang w:val="fr-FR"/>
        </w:rPr>
      </w:pPr>
    </w:p>
    <w:p w14:paraId="383F16B2" w14:textId="5C67AF03" w:rsidR="00046250" w:rsidRDefault="00FE2DCD" w:rsidP="008D2B6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Document 06</w:t>
      </w:r>
    </w:p>
    <w:p w14:paraId="383F16B3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Identifier</w:t>
      </w:r>
      <w:r w:rsidRPr="00005CE2">
        <w:rPr>
          <w:sz w:val="24"/>
          <w:szCs w:val="24"/>
          <w:lang w:val="fr-FR"/>
        </w:rPr>
        <w:t xml:space="preserve"> la source de biomasse dans le cas des carburants de 3</w:t>
      </w:r>
      <w:r w:rsidRPr="00005CE2">
        <w:rPr>
          <w:sz w:val="24"/>
          <w:szCs w:val="24"/>
          <w:vertAlign w:val="superscript"/>
          <w:lang w:val="fr-FR"/>
        </w:rPr>
        <w:t>ème</w:t>
      </w:r>
      <w:r w:rsidRPr="00005CE2">
        <w:rPr>
          <w:sz w:val="24"/>
          <w:szCs w:val="24"/>
          <w:lang w:val="fr-FR"/>
        </w:rPr>
        <w:t xml:space="preserve"> génération. </w:t>
      </w:r>
      <w:r w:rsidRPr="00005CE2">
        <w:rPr>
          <w:b/>
          <w:sz w:val="24"/>
          <w:szCs w:val="24"/>
          <w:lang w:val="fr-FR"/>
        </w:rPr>
        <w:t>Indiquer</w:t>
      </w:r>
      <w:r w:rsidRPr="00005CE2">
        <w:rPr>
          <w:sz w:val="24"/>
          <w:szCs w:val="24"/>
          <w:lang w:val="fr-FR"/>
        </w:rPr>
        <w:t xml:space="preserve"> s’il existe des interactions avec les ressources alimentaires humaines ;</w:t>
      </w:r>
    </w:p>
    <w:p w14:paraId="383F16B4" w14:textId="77777777" w:rsidR="00046250" w:rsidRPr="00005CE2" w:rsidRDefault="00046250" w:rsidP="008D2B61">
      <w:pPr>
        <w:ind w:left="720"/>
        <w:jc w:val="both"/>
        <w:rPr>
          <w:sz w:val="24"/>
          <w:szCs w:val="24"/>
          <w:lang w:val="fr-FR"/>
        </w:rPr>
      </w:pPr>
    </w:p>
    <w:p w14:paraId="383F16B5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Indiquer</w:t>
      </w:r>
      <w:r w:rsidRPr="00005CE2">
        <w:rPr>
          <w:sz w:val="24"/>
          <w:szCs w:val="24"/>
          <w:lang w:val="fr-FR"/>
        </w:rPr>
        <w:t xml:space="preserve"> si la source d’énergie primitive a changé ;</w:t>
      </w:r>
    </w:p>
    <w:p w14:paraId="383F16B6" w14:textId="77777777" w:rsidR="00046250" w:rsidRPr="00005CE2" w:rsidRDefault="00046250" w:rsidP="008D2B61">
      <w:pPr>
        <w:ind w:left="720"/>
        <w:jc w:val="both"/>
        <w:rPr>
          <w:sz w:val="24"/>
          <w:szCs w:val="24"/>
          <w:lang w:val="fr-FR"/>
        </w:rPr>
      </w:pPr>
    </w:p>
    <w:p w14:paraId="383F16B7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Justifier</w:t>
      </w:r>
      <w:r w:rsidRPr="00005CE2">
        <w:rPr>
          <w:sz w:val="24"/>
          <w:szCs w:val="24"/>
          <w:lang w:val="fr-FR"/>
        </w:rPr>
        <w:t xml:space="preserve"> que cette approche de production est complète ;</w:t>
      </w:r>
    </w:p>
    <w:p w14:paraId="383F16B8" w14:textId="77777777" w:rsidR="00046250" w:rsidRPr="00005CE2" w:rsidRDefault="00046250" w:rsidP="00E45B0C">
      <w:pPr>
        <w:spacing w:after="240"/>
        <w:jc w:val="both"/>
        <w:rPr>
          <w:sz w:val="24"/>
          <w:szCs w:val="24"/>
          <w:lang w:val="fr-FR"/>
        </w:rPr>
      </w:pPr>
    </w:p>
    <w:p w14:paraId="383F16B9" w14:textId="77777777" w:rsidR="00046250" w:rsidRDefault="00FE2DCD" w:rsidP="008D2B6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07</w:t>
      </w:r>
    </w:p>
    <w:p w14:paraId="383F16BA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Indiquer</w:t>
      </w:r>
      <w:r w:rsidRPr="00005CE2">
        <w:rPr>
          <w:sz w:val="24"/>
          <w:szCs w:val="24"/>
          <w:lang w:val="fr-FR"/>
        </w:rPr>
        <w:t xml:space="preserve"> si la production d'algues comme biocarburant aura un autre effet ;</w:t>
      </w:r>
    </w:p>
    <w:p w14:paraId="383F16BB" w14:textId="77777777" w:rsidR="00046250" w:rsidRPr="00005CE2" w:rsidRDefault="00046250" w:rsidP="008D2B61">
      <w:pPr>
        <w:jc w:val="both"/>
        <w:rPr>
          <w:sz w:val="24"/>
          <w:szCs w:val="24"/>
          <w:lang w:val="fr-FR"/>
        </w:rPr>
      </w:pPr>
    </w:p>
    <w:p w14:paraId="383F16BC" w14:textId="77777777" w:rsidR="00046250" w:rsidRPr="00005CE2" w:rsidRDefault="00046250" w:rsidP="008D2B61">
      <w:pPr>
        <w:jc w:val="both"/>
        <w:rPr>
          <w:sz w:val="24"/>
          <w:szCs w:val="24"/>
          <w:lang w:val="fr-FR"/>
        </w:rPr>
      </w:pPr>
    </w:p>
    <w:p w14:paraId="383F16BD" w14:textId="77777777" w:rsidR="00046250" w:rsidRPr="00005CE2" w:rsidRDefault="00FE2DCD" w:rsidP="008D2B61">
      <w:pPr>
        <w:numPr>
          <w:ilvl w:val="0"/>
          <w:numId w:val="2"/>
        </w:numPr>
        <w:jc w:val="both"/>
        <w:rPr>
          <w:b/>
          <w:sz w:val="24"/>
          <w:szCs w:val="24"/>
          <w:lang w:val="fr-FR"/>
        </w:rPr>
      </w:pPr>
      <w:r w:rsidRPr="00005CE2">
        <w:rPr>
          <w:b/>
          <w:sz w:val="24"/>
          <w:szCs w:val="24"/>
          <w:u w:val="single"/>
          <w:lang w:val="fr-FR"/>
        </w:rPr>
        <w:t>Le biogaz comme nouvelle source d’énergie carbonée</w:t>
      </w:r>
    </w:p>
    <w:p w14:paraId="383F16BE" w14:textId="77777777" w:rsidR="00046250" w:rsidRPr="00005CE2" w:rsidRDefault="00046250" w:rsidP="008D2B61">
      <w:pPr>
        <w:jc w:val="both"/>
        <w:rPr>
          <w:b/>
          <w:sz w:val="24"/>
          <w:szCs w:val="24"/>
          <w:u w:val="single"/>
          <w:lang w:val="fr-FR"/>
        </w:rPr>
      </w:pPr>
    </w:p>
    <w:p w14:paraId="383F16BF" w14:textId="77777777" w:rsidR="00046250" w:rsidRDefault="00FE2DCD" w:rsidP="008D2B6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08</w:t>
      </w:r>
    </w:p>
    <w:p w14:paraId="383F16C0" w14:textId="18299CA8" w:rsidR="00046250" w:rsidRDefault="00FE2DCD" w:rsidP="008D2B61">
      <w:pPr>
        <w:numPr>
          <w:ilvl w:val="0"/>
          <w:numId w:val="1"/>
        </w:numPr>
        <w:jc w:val="both"/>
        <w:rPr>
          <w:sz w:val="24"/>
          <w:szCs w:val="24"/>
        </w:rPr>
      </w:pPr>
      <w:r w:rsidRPr="00005CE2">
        <w:rPr>
          <w:b/>
          <w:sz w:val="24"/>
          <w:szCs w:val="24"/>
          <w:lang w:val="fr-FR"/>
        </w:rPr>
        <w:t>Identifier</w:t>
      </w:r>
      <w:r w:rsidRPr="00005CE2">
        <w:rPr>
          <w:sz w:val="24"/>
          <w:szCs w:val="24"/>
          <w:lang w:val="fr-FR"/>
        </w:rPr>
        <w:t xml:space="preserve"> la source de biomasse dans le cas du biogaz. </w:t>
      </w:r>
      <w:r w:rsidRPr="00005CE2">
        <w:rPr>
          <w:b/>
          <w:sz w:val="24"/>
          <w:szCs w:val="24"/>
          <w:lang w:val="fr-FR"/>
        </w:rPr>
        <w:t>Indiquer</w:t>
      </w:r>
      <w:r w:rsidRPr="00005CE2">
        <w:rPr>
          <w:sz w:val="24"/>
          <w:szCs w:val="24"/>
          <w:lang w:val="fr-FR"/>
        </w:rPr>
        <w:t xml:space="preserve"> s’il existe des interactions avec les ressources alimentaires humaines. </w:t>
      </w:r>
      <w:proofErr w:type="spellStart"/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elles</w:t>
      </w:r>
      <w:proofErr w:type="spellEnd"/>
      <w:r>
        <w:rPr>
          <w:sz w:val="24"/>
          <w:szCs w:val="24"/>
        </w:rPr>
        <w:t xml:space="preserve"> se </w:t>
      </w:r>
      <w:r w:rsidR="00F36645"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complètent</w:t>
      </w:r>
      <w:proofErr w:type="spellEnd"/>
      <w:r>
        <w:rPr>
          <w:sz w:val="24"/>
          <w:szCs w:val="24"/>
        </w:rPr>
        <w:t xml:space="preserve"> ;</w:t>
      </w:r>
      <w:proofErr w:type="gramEnd"/>
    </w:p>
    <w:p w14:paraId="383F16C1" w14:textId="77777777" w:rsidR="00046250" w:rsidRDefault="00046250" w:rsidP="008D2B61">
      <w:pPr>
        <w:ind w:left="720"/>
        <w:jc w:val="both"/>
        <w:rPr>
          <w:sz w:val="24"/>
          <w:szCs w:val="24"/>
        </w:rPr>
      </w:pPr>
    </w:p>
    <w:p w14:paraId="383F16C2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Citer</w:t>
      </w:r>
      <w:r w:rsidRPr="00005CE2">
        <w:rPr>
          <w:sz w:val="24"/>
          <w:szCs w:val="24"/>
          <w:lang w:val="fr-FR"/>
        </w:rPr>
        <w:t xml:space="preserve"> une pratique agricole complémentaire de la production de biogaz ;</w:t>
      </w:r>
    </w:p>
    <w:p w14:paraId="383F16C3" w14:textId="77777777" w:rsidR="00046250" w:rsidRPr="00005CE2" w:rsidRDefault="00046250" w:rsidP="008D2B61">
      <w:pPr>
        <w:ind w:left="720"/>
        <w:jc w:val="both"/>
        <w:rPr>
          <w:sz w:val="24"/>
          <w:szCs w:val="24"/>
          <w:lang w:val="fr-FR"/>
        </w:rPr>
      </w:pPr>
    </w:p>
    <w:p w14:paraId="383F16C4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Identifier</w:t>
      </w:r>
      <w:r w:rsidRPr="00005CE2">
        <w:rPr>
          <w:sz w:val="24"/>
          <w:szCs w:val="24"/>
          <w:lang w:val="fr-FR"/>
        </w:rPr>
        <w:t xml:space="preserve"> les utilisations possibles du biogaz ;</w:t>
      </w:r>
    </w:p>
    <w:p w14:paraId="383F16C5" w14:textId="77777777" w:rsidR="00046250" w:rsidRPr="00005CE2" w:rsidRDefault="00046250" w:rsidP="008D2B61">
      <w:pPr>
        <w:ind w:left="720"/>
        <w:jc w:val="both"/>
        <w:rPr>
          <w:sz w:val="24"/>
          <w:szCs w:val="24"/>
          <w:lang w:val="fr-FR"/>
        </w:rPr>
      </w:pPr>
    </w:p>
    <w:p w14:paraId="383F16C6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>Citer</w:t>
      </w:r>
      <w:r w:rsidRPr="00005CE2">
        <w:rPr>
          <w:sz w:val="24"/>
          <w:szCs w:val="24"/>
          <w:lang w:val="fr-FR"/>
        </w:rPr>
        <w:t xml:space="preserve"> un autre animal produisant une quantité abondante de biomasse fécale pouvant être utilisée pour la production de biogaz ;</w:t>
      </w:r>
    </w:p>
    <w:p w14:paraId="383F16C7" w14:textId="77777777" w:rsidR="00046250" w:rsidRPr="00005CE2" w:rsidRDefault="00046250" w:rsidP="00E45B0C">
      <w:pPr>
        <w:spacing w:after="240"/>
        <w:jc w:val="both"/>
        <w:rPr>
          <w:sz w:val="24"/>
          <w:szCs w:val="24"/>
          <w:lang w:val="fr-FR"/>
        </w:rPr>
      </w:pPr>
    </w:p>
    <w:p w14:paraId="383F16C8" w14:textId="77777777" w:rsidR="00046250" w:rsidRDefault="00FE2DCD" w:rsidP="008D2B6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09</w:t>
      </w:r>
    </w:p>
    <w:p w14:paraId="383F16C9" w14:textId="77777777" w:rsidR="00046250" w:rsidRPr="00005CE2" w:rsidRDefault="00FE2DCD" w:rsidP="008D2B61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 w:rsidRPr="00005CE2">
        <w:rPr>
          <w:b/>
          <w:sz w:val="24"/>
          <w:szCs w:val="24"/>
          <w:lang w:val="fr-FR"/>
        </w:rPr>
        <w:t xml:space="preserve">Expliquer </w:t>
      </w:r>
      <w:r w:rsidRPr="00005CE2">
        <w:rPr>
          <w:sz w:val="24"/>
          <w:szCs w:val="24"/>
          <w:lang w:val="fr-FR"/>
        </w:rPr>
        <w:t>l’intérêt de l’installation présentée sur le document.</w:t>
      </w:r>
    </w:p>
    <w:p w14:paraId="383F16CA" w14:textId="77777777" w:rsidR="00046250" w:rsidRPr="00005CE2" w:rsidRDefault="00046250" w:rsidP="008D2B61">
      <w:pPr>
        <w:ind w:left="720"/>
        <w:jc w:val="both"/>
        <w:rPr>
          <w:sz w:val="24"/>
          <w:szCs w:val="24"/>
          <w:lang w:val="fr-FR"/>
        </w:rPr>
      </w:pPr>
    </w:p>
    <w:p w14:paraId="383F16CC" w14:textId="77777777" w:rsidR="00046250" w:rsidRPr="00005CE2" w:rsidRDefault="00046250" w:rsidP="008D2B61">
      <w:pPr>
        <w:ind w:left="720"/>
        <w:jc w:val="both"/>
        <w:rPr>
          <w:sz w:val="24"/>
          <w:szCs w:val="24"/>
          <w:lang w:val="fr-FR"/>
        </w:rPr>
      </w:pPr>
    </w:p>
    <w:p w14:paraId="383F16CD" w14:textId="77777777" w:rsidR="00046250" w:rsidRPr="00005CE2" w:rsidRDefault="00D53524" w:rsidP="008D2B61">
      <w:pPr>
        <w:jc w:val="both"/>
        <w:rPr>
          <w:sz w:val="24"/>
          <w:szCs w:val="24"/>
          <w:u w:val="single"/>
          <w:lang w:val="fr-FR"/>
        </w:rPr>
      </w:pPr>
      <w:hyperlink r:id="rId9">
        <w:r w:rsidR="00FE2DCD" w:rsidRPr="00005CE2">
          <w:rPr>
            <w:color w:val="1155CC"/>
            <w:sz w:val="24"/>
            <w:szCs w:val="24"/>
            <w:u w:val="single"/>
            <w:lang w:val="fr-FR"/>
          </w:rPr>
          <w:t>Résumé</w:t>
        </w:r>
      </w:hyperlink>
      <w:r w:rsidR="00FE2DCD" w:rsidRPr="00005CE2">
        <w:rPr>
          <w:sz w:val="24"/>
          <w:szCs w:val="24"/>
          <w:lang w:val="fr-FR"/>
        </w:rPr>
        <w:t xml:space="preserve"> de la production de biogaz, en Alsace.</w:t>
      </w:r>
    </w:p>
    <w:sectPr w:rsidR="00046250" w:rsidRPr="00005CE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7913D" w14:textId="77777777" w:rsidR="00D53524" w:rsidRDefault="00D53524">
      <w:pPr>
        <w:spacing w:line="240" w:lineRule="auto"/>
      </w:pPr>
      <w:r>
        <w:separator/>
      </w:r>
    </w:p>
  </w:endnote>
  <w:endnote w:type="continuationSeparator" w:id="0">
    <w:p w14:paraId="2B0F2BD1" w14:textId="77777777" w:rsidR="00D53524" w:rsidRDefault="00D53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F16CE" w14:textId="4817DF38" w:rsidR="00046250" w:rsidRDefault="00046250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971F2" w14:textId="77777777" w:rsidR="00D53524" w:rsidRDefault="00D53524">
      <w:pPr>
        <w:spacing w:line="240" w:lineRule="auto"/>
      </w:pPr>
      <w:r>
        <w:separator/>
      </w:r>
    </w:p>
  </w:footnote>
  <w:footnote w:type="continuationSeparator" w:id="0">
    <w:p w14:paraId="3ECFEF2D" w14:textId="77777777" w:rsidR="00D53524" w:rsidRDefault="00D53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B3F7C" w14:textId="1E4EC3A4" w:rsidR="006E1D9B" w:rsidRDefault="00D53524">
    <w:pPr>
      <w:pStyle w:val="En-tte"/>
    </w:pPr>
    <w:r>
      <w:rPr>
        <w:noProof/>
      </w:rPr>
      <w:pict w14:anchorId="4EB43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4501" o:spid="_x0000_s2050" type="#_x0000_t75" style="position:absolute;margin-left:0;margin-top:0;width:467.75pt;height:227.8pt;z-index:-251657216;mso-position-horizontal:center;mso-position-horizontal-relative:margin;mso-position-vertical:center;mso-position-vertical-relative:margin" o:allowincell="f">
          <v:imagedata r:id="rId1" o:title="2020-05-19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0C8C5" w14:textId="6622FFDF" w:rsidR="006E1D9B" w:rsidRDefault="008D4D0A">
    <w:pPr>
      <w:pStyle w:val="En-tte"/>
    </w:pPr>
    <w:sdt>
      <w:sdtPr>
        <w:id w:val="1367789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02974EE4" wp14:editId="3BE5CFC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BA44F1" w14:textId="77777777" w:rsidR="008D4D0A" w:rsidRDefault="008D4D0A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974EE4" id="Groupe 1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+tDe30cDAADf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01BA44F1" w14:textId="77777777" w:rsidR="008D4D0A" w:rsidRDefault="008D4D0A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D53524">
      <w:rPr>
        <w:noProof/>
      </w:rPr>
      <w:pict w14:anchorId="3B8D5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4502" o:spid="_x0000_s2051" type="#_x0000_t75" style="position:absolute;margin-left:0;margin-top:0;width:467.75pt;height:227.8pt;z-index:-251656192;mso-position-horizontal:center;mso-position-horizontal-relative:margin;mso-position-vertical:center;mso-position-vertical-relative:margin" o:allowincell="f">
          <v:imagedata r:id="rId1" o:title="2020-05-19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6A62" w14:textId="641A7152" w:rsidR="006E1D9B" w:rsidRDefault="00D53524">
    <w:pPr>
      <w:pStyle w:val="En-tte"/>
    </w:pPr>
    <w:r>
      <w:rPr>
        <w:noProof/>
      </w:rPr>
      <w:pict w14:anchorId="657A4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4500" o:spid="_x0000_s2049" type="#_x0000_t75" style="position:absolute;margin-left:0;margin-top:0;width:467.75pt;height:227.8pt;z-index:-251658240;mso-position-horizontal:center;mso-position-horizontal-relative:margin;mso-position-vertical:center;mso-position-vertical-relative:margin" o:allowincell="f">
          <v:imagedata r:id="rId1" o:title="2020-05-19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1BA"/>
    <w:multiLevelType w:val="multilevel"/>
    <w:tmpl w:val="54E4132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4B64FA"/>
    <w:multiLevelType w:val="multilevel"/>
    <w:tmpl w:val="32BCC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0"/>
    <w:rsid w:val="00005CE2"/>
    <w:rsid w:val="00046250"/>
    <w:rsid w:val="000560AE"/>
    <w:rsid w:val="006E1D9B"/>
    <w:rsid w:val="008D2B61"/>
    <w:rsid w:val="008D4D0A"/>
    <w:rsid w:val="00A013C8"/>
    <w:rsid w:val="00D53524"/>
    <w:rsid w:val="00E45B0C"/>
    <w:rsid w:val="00E86C51"/>
    <w:rsid w:val="00F36645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3F166B"/>
  <w15:docId w15:val="{D7684103-4418-47FC-81AB-6504F7C7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E1D9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D9B"/>
  </w:style>
  <w:style w:type="paragraph" w:styleId="Pieddepage">
    <w:name w:val="footer"/>
    <w:basedOn w:val="Normal"/>
    <w:link w:val="PieddepageCar"/>
    <w:uiPriority w:val="99"/>
    <w:unhideWhenUsed/>
    <w:rsid w:val="006E1D9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D9B"/>
  </w:style>
  <w:style w:type="character" w:styleId="Numrodepage">
    <w:name w:val="page number"/>
    <w:basedOn w:val="Policepardfaut"/>
    <w:uiPriority w:val="99"/>
    <w:unhideWhenUsed/>
    <w:rsid w:val="008D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org/sites/default/files/inline-images/Four-distillation_0.jp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-vEQgwGfr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44F0-0A87-40A5-A54B-4C7C5C6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3</Pages>
  <Words>636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2020-06-01T09:37:00Z</dcterms:created>
  <dcterms:modified xsi:type="dcterms:W3CDTF">2020-06-03T07:45:00Z</dcterms:modified>
</cp:coreProperties>
</file>