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FC91D" w14:textId="77777777" w:rsidR="004131B7" w:rsidRPr="00EE535A" w:rsidRDefault="00903DEC">
      <w:pPr>
        <w:jc w:val="center"/>
        <w:rPr>
          <w:sz w:val="32"/>
          <w:szCs w:val="32"/>
          <w:lang w:val="fr-FR"/>
        </w:rPr>
      </w:pPr>
      <w:r w:rsidRPr="00EE535A">
        <w:rPr>
          <w:sz w:val="32"/>
          <w:szCs w:val="32"/>
          <w:lang w:val="fr-FR"/>
        </w:rPr>
        <w:t>Découvertes des biotechnologies</w:t>
      </w:r>
    </w:p>
    <w:p w14:paraId="016FC91E" w14:textId="05DE0CBC" w:rsidR="004131B7" w:rsidRPr="00EE535A" w:rsidRDefault="00903DEC">
      <w:pPr>
        <w:jc w:val="center"/>
        <w:rPr>
          <w:sz w:val="32"/>
          <w:szCs w:val="32"/>
          <w:lang w:val="fr-FR"/>
        </w:rPr>
      </w:pPr>
      <w:r w:rsidRPr="00EE535A">
        <w:rPr>
          <w:sz w:val="32"/>
          <w:szCs w:val="32"/>
          <w:lang w:val="fr-FR"/>
        </w:rPr>
        <w:t>TD02</w:t>
      </w:r>
      <w:r w:rsidR="00EE535A">
        <w:rPr>
          <w:sz w:val="32"/>
          <w:szCs w:val="32"/>
          <w:lang w:val="fr-FR"/>
        </w:rPr>
        <w:t xml:space="preserve"> </w:t>
      </w:r>
      <w:r w:rsidRPr="00EE535A">
        <w:rPr>
          <w:sz w:val="32"/>
          <w:szCs w:val="32"/>
          <w:lang w:val="fr-FR"/>
        </w:rPr>
        <w:t>-</w:t>
      </w:r>
      <w:r w:rsidR="00EE535A">
        <w:rPr>
          <w:sz w:val="32"/>
          <w:szCs w:val="32"/>
          <w:lang w:val="fr-FR"/>
        </w:rPr>
        <w:t xml:space="preserve"> </w:t>
      </w:r>
      <w:r w:rsidRPr="00EE535A">
        <w:rPr>
          <w:sz w:val="32"/>
          <w:szCs w:val="32"/>
          <w:lang w:val="fr-FR"/>
        </w:rPr>
        <w:t>Les biomédicaments</w:t>
      </w:r>
    </w:p>
    <w:p w14:paraId="016FC91F" w14:textId="77777777" w:rsidR="004131B7" w:rsidRPr="00EE535A" w:rsidRDefault="004131B7">
      <w:pPr>
        <w:jc w:val="center"/>
        <w:rPr>
          <w:sz w:val="28"/>
          <w:szCs w:val="28"/>
          <w:lang w:val="fr-FR"/>
        </w:rPr>
      </w:pPr>
    </w:p>
    <w:p w14:paraId="016FC920" w14:textId="77777777" w:rsidR="004131B7" w:rsidRPr="00EE535A" w:rsidRDefault="00903DEC">
      <w:pPr>
        <w:jc w:val="both"/>
        <w:rPr>
          <w:i/>
          <w:sz w:val="24"/>
          <w:szCs w:val="24"/>
          <w:lang w:val="fr-FR"/>
        </w:rPr>
      </w:pPr>
      <w:r w:rsidRPr="00EE535A">
        <w:rPr>
          <w:i/>
          <w:sz w:val="24"/>
          <w:szCs w:val="24"/>
          <w:lang w:val="fr-FR"/>
        </w:rPr>
        <w:t>L’objectif de ce TD est de découvrir les approches existantes pour développer des médicaments en utilisant les Biotechnologies.</w:t>
      </w:r>
    </w:p>
    <w:p w14:paraId="016FC921" w14:textId="77777777" w:rsidR="004131B7" w:rsidRPr="00EE535A" w:rsidRDefault="004131B7">
      <w:pPr>
        <w:jc w:val="both"/>
        <w:rPr>
          <w:i/>
          <w:sz w:val="24"/>
          <w:szCs w:val="24"/>
          <w:lang w:val="fr-FR"/>
        </w:rPr>
      </w:pPr>
    </w:p>
    <w:p w14:paraId="016FC922" w14:textId="77777777" w:rsidR="004131B7" w:rsidRDefault="00903DEC">
      <w:pPr>
        <w:numPr>
          <w:ilvl w:val="0"/>
          <w:numId w:val="6"/>
        </w:numPr>
        <w:jc w:val="both"/>
        <w:rPr>
          <w:b/>
          <w:sz w:val="24"/>
          <w:szCs w:val="24"/>
        </w:rPr>
      </w:pPr>
      <w:r>
        <w:rPr>
          <w:b/>
          <w:sz w:val="24"/>
          <w:szCs w:val="24"/>
          <w:u w:val="single"/>
        </w:rPr>
        <w:t>La pénicilline.</w:t>
      </w:r>
    </w:p>
    <w:p w14:paraId="016FC923" w14:textId="77777777" w:rsidR="004131B7" w:rsidRDefault="004131B7">
      <w:pPr>
        <w:jc w:val="both"/>
        <w:rPr>
          <w:b/>
          <w:sz w:val="24"/>
          <w:szCs w:val="24"/>
        </w:rPr>
      </w:pPr>
    </w:p>
    <w:p w14:paraId="016FC924" w14:textId="77777777" w:rsidR="004131B7" w:rsidRDefault="00903DEC">
      <w:pPr>
        <w:jc w:val="both"/>
        <w:rPr>
          <w:sz w:val="24"/>
          <w:szCs w:val="24"/>
          <w:u w:val="single"/>
        </w:rPr>
      </w:pPr>
      <w:r>
        <w:rPr>
          <w:sz w:val="24"/>
          <w:szCs w:val="24"/>
          <w:u w:val="single"/>
        </w:rPr>
        <w:t>Document 01</w:t>
      </w:r>
    </w:p>
    <w:p w14:paraId="016FC925" w14:textId="77777777" w:rsidR="004131B7" w:rsidRPr="00EE535A" w:rsidRDefault="00903DEC">
      <w:pPr>
        <w:numPr>
          <w:ilvl w:val="0"/>
          <w:numId w:val="2"/>
        </w:numPr>
        <w:jc w:val="both"/>
        <w:rPr>
          <w:sz w:val="24"/>
          <w:szCs w:val="24"/>
          <w:lang w:val="fr-FR"/>
        </w:rPr>
      </w:pPr>
      <w:r w:rsidRPr="00EE535A">
        <w:rPr>
          <w:b/>
          <w:sz w:val="24"/>
          <w:szCs w:val="24"/>
          <w:lang w:val="fr-FR"/>
        </w:rPr>
        <w:t xml:space="preserve">Présenter </w:t>
      </w:r>
      <w:r w:rsidRPr="00EE535A">
        <w:rPr>
          <w:sz w:val="24"/>
          <w:szCs w:val="24"/>
          <w:lang w:val="fr-FR"/>
        </w:rPr>
        <w:t xml:space="preserve">le </w:t>
      </w:r>
      <w:r w:rsidRPr="00EE535A">
        <w:rPr>
          <w:sz w:val="24"/>
          <w:szCs w:val="24"/>
          <w:u w:val="single"/>
          <w:lang w:val="fr-FR"/>
        </w:rPr>
        <w:t>document 01</w:t>
      </w:r>
      <w:r w:rsidRPr="00EE535A">
        <w:rPr>
          <w:sz w:val="24"/>
          <w:szCs w:val="24"/>
          <w:lang w:val="fr-FR"/>
        </w:rPr>
        <w:t xml:space="preserve">. </w:t>
      </w:r>
      <w:r w:rsidRPr="00EE535A">
        <w:rPr>
          <w:b/>
          <w:sz w:val="24"/>
          <w:szCs w:val="24"/>
          <w:lang w:val="fr-FR"/>
        </w:rPr>
        <w:t>Indiquer</w:t>
      </w:r>
      <w:r w:rsidRPr="00EE535A">
        <w:rPr>
          <w:sz w:val="24"/>
          <w:szCs w:val="24"/>
          <w:lang w:val="fr-FR"/>
        </w:rPr>
        <w:t xml:space="preserve"> si le tapis bactérien est bien réalisé ;</w:t>
      </w:r>
    </w:p>
    <w:p w14:paraId="016FC926" w14:textId="77777777" w:rsidR="004131B7" w:rsidRPr="00EE535A" w:rsidRDefault="004131B7">
      <w:pPr>
        <w:ind w:left="720"/>
        <w:jc w:val="both"/>
        <w:rPr>
          <w:sz w:val="24"/>
          <w:szCs w:val="24"/>
          <w:lang w:val="fr-FR"/>
        </w:rPr>
      </w:pPr>
    </w:p>
    <w:p w14:paraId="016FC927" w14:textId="77777777" w:rsidR="004131B7" w:rsidRPr="00EE535A" w:rsidRDefault="00903DEC">
      <w:pPr>
        <w:numPr>
          <w:ilvl w:val="0"/>
          <w:numId w:val="2"/>
        </w:numPr>
        <w:jc w:val="both"/>
        <w:rPr>
          <w:sz w:val="24"/>
          <w:szCs w:val="24"/>
          <w:lang w:val="fr-FR"/>
        </w:rPr>
      </w:pPr>
      <w:r w:rsidRPr="00EE535A">
        <w:rPr>
          <w:b/>
          <w:sz w:val="24"/>
          <w:szCs w:val="24"/>
          <w:lang w:val="fr-FR"/>
        </w:rPr>
        <w:t xml:space="preserve">Décrire </w:t>
      </w:r>
      <w:r w:rsidRPr="00EE535A">
        <w:rPr>
          <w:sz w:val="24"/>
          <w:szCs w:val="24"/>
          <w:lang w:val="fr-FR"/>
        </w:rPr>
        <w:t>la colonie de</w:t>
      </w:r>
      <w:r w:rsidRPr="00EE535A">
        <w:rPr>
          <w:sz w:val="24"/>
          <w:szCs w:val="24"/>
          <w:lang w:val="fr-FR"/>
        </w:rPr>
        <w:t xml:space="preserve"> </w:t>
      </w:r>
      <w:r w:rsidRPr="00EE535A">
        <w:rPr>
          <w:i/>
          <w:sz w:val="24"/>
          <w:szCs w:val="24"/>
          <w:lang w:val="fr-FR"/>
        </w:rPr>
        <w:t>Penicillium</w:t>
      </w:r>
      <w:r w:rsidRPr="00EE535A">
        <w:rPr>
          <w:sz w:val="24"/>
          <w:szCs w:val="24"/>
          <w:lang w:val="fr-FR"/>
        </w:rPr>
        <w:t xml:space="preserve">. </w:t>
      </w:r>
      <w:r w:rsidRPr="00EE535A">
        <w:rPr>
          <w:b/>
          <w:sz w:val="24"/>
          <w:szCs w:val="24"/>
          <w:lang w:val="fr-FR"/>
        </w:rPr>
        <w:t>Indiquer</w:t>
      </w:r>
      <w:r w:rsidRPr="00EE535A">
        <w:rPr>
          <w:sz w:val="24"/>
          <w:szCs w:val="24"/>
          <w:lang w:val="fr-FR"/>
        </w:rPr>
        <w:t xml:space="preserve"> s’il s’agit d’une colonie bactérienne ou d’autre chose ;</w:t>
      </w:r>
    </w:p>
    <w:p w14:paraId="016FC928" w14:textId="77777777" w:rsidR="004131B7" w:rsidRPr="00EE535A" w:rsidRDefault="004131B7">
      <w:pPr>
        <w:ind w:left="720"/>
        <w:jc w:val="both"/>
        <w:rPr>
          <w:sz w:val="24"/>
          <w:szCs w:val="24"/>
          <w:lang w:val="fr-FR"/>
        </w:rPr>
      </w:pPr>
    </w:p>
    <w:p w14:paraId="016FC929" w14:textId="77777777" w:rsidR="004131B7" w:rsidRPr="00EE535A" w:rsidRDefault="00903DEC">
      <w:pPr>
        <w:numPr>
          <w:ilvl w:val="0"/>
          <w:numId w:val="2"/>
        </w:numPr>
        <w:jc w:val="both"/>
        <w:rPr>
          <w:sz w:val="24"/>
          <w:szCs w:val="24"/>
          <w:lang w:val="fr-FR"/>
        </w:rPr>
      </w:pPr>
      <w:r w:rsidRPr="00EE535A">
        <w:rPr>
          <w:b/>
          <w:sz w:val="24"/>
          <w:szCs w:val="24"/>
          <w:lang w:val="fr-FR"/>
        </w:rPr>
        <w:t>Décrire</w:t>
      </w:r>
      <w:r w:rsidRPr="00EE535A">
        <w:rPr>
          <w:sz w:val="24"/>
          <w:szCs w:val="24"/>
          <w:lang w:val="fr-FR"/>
        </w:rPr>
        <w:t xml:space="preserve"> le phénomène à la jonction entre la culture de </w:t>
      </w:r>
      <w:r w:rsidRPr="00EE535A">
        <w:rPr>
          <w:i/>
          <w:sz w:val="24"/>
          <w:szCs w:val="24"/>
          <w:lang w:val="fr-FR"/>
        </w:rPr>
        <w:t>Staphylococcus</w:t>
      </w:r>
      <w:r w:rsidRPr="00EE535A">
        <w:rPr>
          <w:sz w:val="24"/>
          <w:szCs w:val="24"/>
          <w:lang w:val="fr-FR"/>
        </w:rPr>
        <w:t xml:space="preserve"> et de </w:t>
      </w:r>
      <w:r w:rsidRPr="00EE535A">
        <w:rPr>
          <w:i/>
          <w:sz w:val="24"/>
          <w:szCs w:val="24"/>
          <w:lang w:val="fr-FR"/>
        </w:rPr>
        <w:t>Penicillium</w:t>
      </w:r>
      <w:r w:rsidRPr="00EE535A">
        <w:rPr>
          <w:sz w:val="24"/>
          <w:szCs w:val="24"/>
          <w:lang w:val="fr-FR"/>
        </w:rPr>
        <w:t xml:space="preserve"> ;</w:t>
      </w:r>
    </w:p>
    <w:p w14:paraId="016FC92A" w14:textId="77777777" w:rsidR="004131B7" w:rsidRPr="00EE535A" w:rsidRDefault="004131B7">
      <w:pPr>
        <w:ind w:left="720"/>
        <w:jc w:val="both"/>
        <w:rPr>
          <w:sz w:val="24"/>
          <w:szCs w:val="24"/>
          <w:lang w:val="fr-FR"/>
        </w:rPr>
      </w:pPr>
    </w:p>
    <w:p w14:paraId="016FC92B" w14:textId="77777777" w:rsidR="004131B7" w:rsidRPr="00EE535A" w:rsidRDefault="00903DEC">
      <w:pPr>
        <w:numPr>
          <w:ilvl w:val="0"/>
          <w:numId w:val="2"/>
        </w:numPr>
        <w:jc w:val="both"/>
        <w:rPr>
          <w:sz w:val="24"/>
          <w:szCs w:val="24"/>
          <w:lang w:val="fr-FR"/>
        </w:rPr>
      </w:pPr>
      <w:r w:rsidRPr="00EE535A">
        <w:rPr>
          <w:b/>
          <w:sz w:val="24"/>
          <w:szCs w:val="24"/>
          <w:lang w:val="fr-FR"/>
        </w:rPr>
        <w:t>Citer</w:t>
      </w:r>
      <w:r w:rsidRPr="00EE535A">
        <w:rPr>
          <w:sz w:val="24"/>
          <w:szCs w:val="24"/>
          <w:lang w:val="fr-FR"/>
        </w:rPr>
        <w:t xml:space="preserve"> une famille de molécule capable de produire ce phénomène. </w:t>
      </w:r>
      <w:r w:rsidRPr="00EE535A">
        <w:rPr>
          <w:b/>
          <w:sz w:val="24"/>
          <w:szCs w:val="24"/>
          <w:lang w:val="fr-FR"/>
        </w:rPr>
        <w:t>Justifier</w:t>
      </w:r>
      <w:r w:rsidRPr="00EE535A">
        <w:rPr>
          <w:sz w:val="24"/>
          <w:szCs w:val="24"/>
          <w:lang w:val="fr-FR"/>
        </w:rPr>
        <w:t xml:space="preserve"> que la mol</w:t>
      </w:r>
      <w:r w:rsidRPr="00EE535A">
        <w:rPr>
          <w:sz w:val="24"/>
          <w:szCs w:val="24"/>
          <w:lang w:val="fr-FR"/>
        </w:rPr>
        <w:t>écule puisse se déplacer dans le milieu gélosé ;</w:t>
      </w:r>
    </w:p>
    <w:p w14:paraId="016FC92C" w14:textId="77777777" w:rsidR="004131B7" w:rsidRPr="00EE535A" w:rsidRDefault="004131B7">
      <w:pPr>
        <w:jc w:val="both"/>
        <w:rPr>
          <w:sz w:val="24"/>
          <w:szCs w:val="24"/>
          <w:lang w:val="fr-FR"/>
        </w:rPr>
      </w:pPr>
    </w:p>
    <w:p w14:paraId="016FC92D" w14:textId="77777777" w:rsidR="004131B7" w:rsidRPr="00EE535A" w:rsidRDefault="00903DEC">
      <w:pPr>
        <w:jc w:val="both"/>
        <w:rPr>
          <w:sz w:val="24"/>
          <w:szCs w:val="24"/>
          <w:shd w:val="clear" w:color="auto" w:fill="A4C2F4"/>
          <w:lang w:val="fr-FR"/>
        </w:rPr>
      </w:pPr>
      <w:r w:rsidRPr="00EE535A">
        <w:rPr>
          <w:i/>
          <w:sz w:val="24"/>
          <w:szCs w:val="24"/>
          <w:shd w:val="clear" w:color="auto" w:fill="A4C2F4"/>
          <w:lang w:val="fr-FR"/>
        </w:rPr>
        <w:t>Bravo, vous avez compris le principe de l’antibiogramme. La seule différence existante avec l’expérience de Fleming, c’est que l’antibiotique est déposé sur un disque stérile et non-pas produit par une souc</w:t>
      </w:r>
      <w:r w:rsidRPr="00EE535A">
        <w:rPr>
          <w:i/>
          <w:sz w:val="24"/>
          <w:szCs w:val="24"/>
          <w:shd w:val="clear" w:color="auto" w:fill="A4C2F4"/>
          <w:lang w:val="fr-FR"/>
        </w:rPr>
        <w:t>he de moisissure</w:t>
      </w:r>
      <w:r w:rsidRPr="00EE535A">
        <w:rPr>
          <w:sz w:val="24"/>
          <w:szCs w:val="24"/>
          <w:shd w:val="clear" w:color="auto" w:fill="A4C2F4"/>
          <w:lang w:val="fr-FR"/>
        </w:rPr>
        <w:t xml:space="preserve">. </w:t>
      </w:r>
    </w:p>
    <w:p w14:paraId="016FC92E" w14:textId="77777777" w:rsidR="004131B7" w:rsidRPr="00EE535A" w:rsidRDefault="004131B7">
      <w:pPr>
        <w:jc w:val="both"/>
        <w:rPr>
          <w:sz w:val="24"/>
          <w:szCs w:val="24"/>
          <w:lang w:val="fr-FR"/>
        </w:rPr>
      </w:pPr>
    </w:p>
    <w:p w14:paraId="016FC92F" w14:textId="77777777" w:rsidR="004131B7" w:rsidRDefault="00903DEC">
      <w:pPr>
        <w:numPr>
          <w:ilvl w:val="0"/>
          <w:numId w:val="2"/>
        </w:numPr>
        <w:jc w:val="both"/>
        <w:rPr>
          <w:sz w:val="24"/>
          <w:szCs w:val="24"/>
        </w:rPr>
      </w:pPr>
      <w:r w:rsidRPr="00EE535A">
        <w:rPr>
          <w:i/>
          <w:sz w:val="24"/>
          <w:szCs w:val="24"/>
          <w:lang w:val="fr-FR"/>
        </w:rPr>
        <w:t>Dans certains cas, la souche de Staphylococcus peut quand même pousser au contact de la souche de Penicillium</w:t>
      </w:r>
      <w:r w:rsidRPr="00EE535A">
        <w:rPr>
          <w:sz w:val="24"/>
          <w:szCs w:val="24"/>
          <w:lang w:val="fr-FR"/>
        </w:rPr>
        <w:t xml:space="preserve">. </w:t>
      </w:r>
      <w:r>
        <w:rPr>
          <w:b/>
          <w:sz w:val="24"/>
          <w:szCs w:val="24"/>
        </w:rPr>
        <w:t>Nommer</w:t>
      </w:r>
      <w:r>
        <w:rPr>
          <w:sz w:val="24"/>
          <w:szCs w:val="24"/>
        </w:rPr>
        <w:t xml:space="preserve"> le phénomène responsable de cette </w:t>
      </w:r>
      <w:proofErr w:type="gramStart"/>
      <w:r>
        <w:rPr>
          <w:sz w:val="24"/>
          <w:szCs w:val="24"/>
        </w:rPr>
        <w:t>observation ;</w:t>
      </w:r>
      <w:proofErr w:type="gramEnd"/>
    </w:p>
    <w:p w14:paraId="016FC930" w14:textId="77777777" w:rsidR="004131B7" w:rsidRDefault="004131B7" w:rsidP="00CE46A3">
      <w:pPr>
        <w:spacing w:after="240"/>
        <w:jc w:val="both"/>
        <w:rPr>
          <w:sz w:val="24"/>
          <w:szCs w:val="24"/>
        </w:rPr>
      </w:pPr>
    </w:p>
    <w:p w14:paraId="016FC931" w14:textId="77777777" w:rsidR="004131B7" w:rsidRDefault="00903DEC">
      <w:pPr>
        <w:jc w:val="both"/>
        <w:rPr>
          <w:sz w:val="24"/>
          <w:szCs w:val="24"/>
          <w:u w:val="single"/>
        </w:rPr>
      </w:pPr>
      <w:r>
        <w:rPr>
          <w:sz w:val="24"/>
          <w:szCs w:val="24"/>
          <w:u w:val="single"/>
        </w:rPr>
        <w:t>Document 02</w:t>
      </w:r>
    </w:p>
    <w:p w14:paraId="016FC932" w14:textId="77777777" w:rsidR="004131B7" w:rsidRPr="00EE535A" w:rsidRDefault="00903DEC">
      <w:pPr>
        <w:numPr>
          <w:ilvl w:val="0"/>
          <w:numId w:val="2"/>
        </w:numPr>
        <w:jc w:val="both"/>
        <w:rPr>
          <w:sz w:val="24"/>
          <w:szCs w:val="24"/>
          <w:lang w:val="fr-FR"/>
        </w:rPr>
      </w:pPr>
      <w:r w:rsidRPr="00EE535A">
        <w:rPr>
          <w:b/>
          <w:sz w:val="24"/>
          <w:szCs w:val="24"/>
          <w:lang w:val="fr-FR"/>
        </w:rPr>
        <w:t xml:space="preserve">Présenter </w:t>
      </w:r>
      <w:r w:rsidRPr="00EE535A">
        <w:rPr>
          <w:sz w:val="24"/>
          <w:szCs w:val="24"/>
          <w:lang w:val="fr-FR"/>
        </w:rPr>
        <w:t>les différents mécanismes permettant à une souche bactérienne de devenir résistante à un antibiotique (4 attendus) ;</w:t>
      </w:r>
    </w:p>
    <w:p w14:paraId="016FC933" w14:textId="77777777" w:rsidR="004131B7" w:rsidRPr="00EE535A" w:rsidRDefault="004131B7">
      <w:pPr>
        <w:jc w:val="both"/>
        <w:rPr>
          <w:sz w:val="24"/>
          <w:szCs w:val="24"/>
          <w:lang w:val="fr-FR"/>
        </w:rPr>
      </w:pPr>
    </w:p>
    <w:p w14:paraId="016FC934" w14:textId="77777777" w:rsidR="004131B7" w:rsidRPr="00EE535A" w:rsidRDefault="004131B7">
      <w:pPr>
        <w:jc w:val="both"/>
        <w:rPr>
          <w:sz w:val="24"/>
          <w:szCs w:val="24"/>
          <w:lang w:val="fr-FR"/>
        </w:rPr>
      </w:pPr>
    </w:p>
    <w:p w14:paraId="016FC935" w14:textId="77777777" w:rsidR="004131B7" w:rsidRPr="00EE535A" w:rsidRDefault="00903DEC">
      <w:pPr>
        <w:jc w:val="both"/>
        <w:rPr>
          <w:sz w:val="24"/>
          <w:szCs w:val="24"/>
          <w:shd w:val="clear" w:color="auto" w:fill="A4C2F4"/>
          <w:lang w:val="fr-FR"/>
        </w:rPr>
      </w:pPr>
      <w:r w:rsidRPr="00EE535A">
        <w:rPr>
          <w:sz w:val="24"/>
          <w:szCs w:val="24"/>
          <w:shd w:val="clear" w:color="auto" w:fill="A4C2F4"/>
          <w:lang w:val="fr-FR"/>
        </w:rPr>
        <w:t>Il existe un 5</w:t>
      </w:r>
      <w:r w:rsidRPr="00EE535A">
        <w:rPr>
          <w:sz w:val="24"/>
          <w:szCs w:val="24"/>
          <w:shd w:val="clear" w:color="auto" w:fill="A4C2F4"/>
          <w:vertAlign w:val="superscript"/>
          <w:lang w:val="fr-FR"/>
        </w:rPr>
        <w:t>ème</w:t>
      </w:r>
      <w:r w:rsidRPr="00EE535A">
        <w:rPr>
          <w:sz w:val="24"/>
          <w:szCs w:val="24"/>
          <w:shd w:val="clear" w:color="auto" w:fill="A4C2F4"/>
          <w:lang w:val="fr-FR"/>
        </w:rPr>
        <w:t xml:space="preserve"> mécanisme, non-présenté sur le document : mise en place d’une stratégie métabolique alternative = l’antibiotique inhibe</w:t>
      </w:r>
      <w:r w:rsidRPr="00EE535A">
        <w:rPr>
          <w:sz w:val="24"/>
          <w:szCs w:val="24"/>
          <w:shd w:val="clear" w:color="auto" w:fill="A4C2F4"/>
          <w:lang w:val="fr-FR"/>
        </w:rPr>
        <w:t xml:space="preserve"> une voie métabolique, mais la voie est remplacée par une autre, qui n’est pas ciblée par l’antibiotique</w:t>
      </w:r>
    </w:p>
    <w:p w14:paraId="016FC936" w14:textId="329B4AD6" w:rsidR="004131B7" w:rsidRDefault="004131B7">
      <w:pPr>
        <w:ind w:left="720"/>
        <w:jc w:val="both"/>
        <w:rPr>
          <w:i/>
          <w:sz w:val="24"/>
          <w:szCs w:val="24"/>
          <w:lang w:val="fr-FR"/>
        </w:rPr>
      </w:pPr>
    </w:p>
    <w:p w14:paraId="0A92B29C" w14:textId="38DACD5C" w:rsidR="00EE535A" w:rsidRDefault="00EE535A">
      <w:pPr>
        <w:ind w:left="720"/>
        <w:jc w:val="both"/>
        <w:rPr>
          <w:i/>
          <w:sz w:val="24"/>
          <w:szCs w:val="24"/>
          <w:lang w:val="fr-FR"/>
        </w:rPr>
      </w:pPr>
    </w:p>
    <w:p w14:paraId="3D050F39" w14:textId="77777777" w:rsidR="00EE535A" w:rsidRPr="00EE535A" w:rsidRDefault="00EE535A">
      <w:pPr>
        <w:ind w:left="720"/>
        <w:jc w:val="both"/>
        <w:rPr>
          <w:i/>
          <w:sz w:val="24"/>
          <w:szCs w:val="24"/>
          <w:lang w:val="fr-FR"/>
        </w:rPr>
      </w:pPr>
    </w:p>
    <w:p w14:paraId="016FC938" w14:textId="77777777" w:rsidR="004131B7" w:rsidRDefault="00903DEC">
      <w:pPr>
        <w:jc w:val="both"/>
        <w:rPr>
          <w:sz w:val="24"/>
          <w:szCs w:val="24"/>
          <w:u w:val="single"/>
        </w:rPr>
      </w:pPr>
      <w:r>
        <w:rPr>
          <w:sz w:val="24"/>
          <w:szCs w:val="24"/>
          <w:u w:val="single"/>
        </w:rPr>
        <w:lastRenderedPageBreak/>
        <w:t>Document 03</w:t>
      </w:r>
    </w:p>
    <w:p w14:paraId="016FC939" w14:textId="77777777" w:rsidR="004131B7" w:rsidRPr="00EE535A" w:rsidRDefault="00903DEC">
      <w:pPr>
        <w:numPr>
          <w:ilvl w:val="0"/>
          <w:numId w:val="2"/>
        </w:numPr>
        <w:jc w:val="both"/>
        <w:rPr>
          <w:sz w:val="24"/>
          <w:szCs w:val="24"/>
          <w:lang w:val="fr-FR"/>
        </w:rPr>
      </w:pPr>
      <w:r w:rsidRPr="00EE535A">
        <w:rPr>
          <w:b/>
          <w:sz w:val="24"/>
          <w:szCs w:val="24"/>
          <w:lang w:val="fr-FR"/>
        </w:rPr>
        <w:t xml:space="preserve">Justifier </w:t>
      </w:r>
      <w:r w:rsidRPr="00EE535A">
        <w:rPr>
          <w:sz w:val="24"/>
          <w:szCs w:val="24"/>
          <w:lang w:val="fr-FR"/>
        </w:rPr>
        <w:t>que le milieu hospitalier est un endroit très favorable à l’apparition des résistances bactériennes ;</w:t>
      </w:r>
    </w:p>
    <w:p w14:paraId="016FC93A" w14:textId="77777777" w:rsidR="004131B7" w:rsidRPr="00EE535A" w:rsidRDefault="004131B7">
      <w:pPr>
        <w:ind w:left="720"/>
        <w:jc w:val="both"/>
        <w:rPr>
          <w:sz w:val="24"/>
          <w:szCs w:val="24"/>
          <w:lang w:val="fr-FR"/>
        </w:rPr>
      </w:pPr>
    </w:p>
    <w:p w14:paraId="016FC93B" w14:textId="77777777" w:rsidR="004131B7" w:rsidRPr="00EE535A" w:rsidRDefault="00903DEC">
      <w:pPr>
        <w:numPr>
          <w:ilvl w:val="0"/>
          <w:numId w:val="2"/>
        </w:numPr>
        <w:jc w:val="both"/>
        <w:rPr>
          <w:sz w:val="24"/>
          <w:szCs w:val="24"/>
          <w:lang w:val="fr-FR"/>
        </w:rPr>
      </w:pPr>
      <w:r w:rsidRPr="00EE535A">
        <w:rPr>
          <w:b/>
          <w:sz w:val="24"/>
          <w:szCs w:val="24"/>
          <w:lang w:val="fr-FR"/>
        </w:rPr>
        <w:t>Justifier</w:t>
      </w:r>
      <w:r w:rsidRPr="00EE535A">
        <w:rPr>
          <w:sz w:val="24"/>
          <w:szCs w:val="24"/>
          <w:lang w:val="fr-FR"/>
        </w:rPr>
        <w:t xml:space="preserve"> que les souches résistantes se sont échappées de l’hôpital dans l’environnement pour ensuite le coloniser ;</w:t>
      </w:r>
    </w:p>
    <w:p w14:paraId="016FC93C" w14:textId="77777777" w:rsidR="004131B7" w:rsidRPr="00EE535A" w:rsidRDefault="004131B7">
      <w:pPr>
        <w:ind w:left="720"/>
        <w:jc w:val="both"/>
        <w:rPr>
          <w:sz w:val="24"/>
          <w:szCs w:val="24"/>
          <w:lang w:val="fr-FR"/>
        </w:rPr>
      </w:pPr>
    </w:p>
    <w:p w14:paraId="016FC93D" w14:textId="77777777" w:rsidR="004131B7" w:rsidRPr="00EE535A" w:rsidRDefault="00903DEC">
      <w:pPr>
        <w:numPr>
          <w:ilvl w:val="0"/>
          <w:numId w:val="2"/>
        </w:numPr>
        <w:jc w:val="both"/>
        <w:rPr>
          <w:sz w:val="24"/>
          <w:szCs w:val="24"/>
          <w:lang w:val="fr-FR"/>
        </w:rPr>
      </w:pPr>
      <w:r w:rsidRPr="00EE535A">
        <w:rPr>
          <w:b/>
          <w:sz w:val="24"/>
          <w:szCs w:val="24"/>
          <w:lang w:val="fr-FR"/>
        </w:rPr>
        <w:t>Identifier</w:t>
      </w:r>
      <w:r w:rsidRPr="00EE535A">
        <w:rPr>
          <w:sz w:val="24"/>
          <w:szCs w:val="24"/>
          <w:lang w:val="fr-FR"/>
        </w:rPr>
        <w:t xml:space="preserve"> un évènement historique</w:t>
      </w:r>
      <w:r w:rsidRPr="00EE535A">
        <w:rPr>
          <w:sz w:val="24"/>
          <w:szCs w:val="24"/>
          <w:lang w:val="fr-FR"/>
        </w:rPr>
        <w:t>, dans la période 1940-1950, qui a conduit à des hospitalisations massives et à un usage aussi massif des antibiotiques ;</w:t>
      </w:r>
    </w:p>
    <w:p w14:paraId="016FC93E" w14:textId="77777777" w:rsidR="004131B7" w:rsidRPr="00EE535A" w:rsidRDefault="004131B7" w:rsidP="00CE46A3">
      <w:pPr>
        <w:spacing w:after="240"/>
        <w:ind w:left="720"/>
        <w:jc w:val="both"/>
        <w:rPr>
          <w:i/>
          <w:sz w:val="24"/>
          <w:szCs w:val="24"/>
          <w:lang w:val="fr-FR"/>
        </w:rPr>
      </w:pPr>
    </w:p>
    <w:p w14:paraId="016FC93F" w14:textId="77777777" w:rsidR="004131B7" w:rsidRDefault="00903DEC">
      <w:pPr>
        <w:jc w:val="both"/>
        <w:rPr>
          <w:sz w:val="24"/>
          <w:szCs w:val="24"/>
          <w:u w:val="single"/>
        </w:rPr>
      </w:pPr>
      <w:r>
        <w:rPr>
          <w:sz w:val="24"/>
          <w:szCs w:val="24"/>
          <w:u w:val="single"/>
        </w:rPr>
        <w:t>Document 04</w:t>
      </w:r>
    </w:p>
    <w:p w14:paraId="016FC940" w14:textId="77777777" w:rsidR="004131B7" w:rsidRPr="00EE535A" w:rsidRDefault="00903DEC">
      <w:pPr>
        <w:numPr>
          <w:ilvl w:val="0"/>
          <w:numId w:val="2"/>
        </w:numPr>
        <w:jc w:val="both"/>
        <w:rPr>
          <w:sz w:val="24"/>
          <w:szCs w:val="24"/>
          <w:lang w:val="fr-FR"/>
        </w:rPr>
      </w:pPr>
      <w:r w:rsidRPr="00EE535A">
        <w:rPr>
          <w:b/>
          <w:sz w:val="24"/>
          <w:szCs w:val="24"/>
          <w:lang w:val="fr-FR"/>
        </w:rPr>
        <w:t xml:space="preserve">Expliquer </w:t>
      </w:r>
      <w:r w:rsidRPr="00EE535A">
        <w:rPr>
          <w:sz w:val="24"/>
          <w:szCs w:val="24"/>
          <w:lang w:val="fr-FR"/>
        </w:rPr>
        <w:t>le principe d’apparition d’une population bactérienne résistante ;</w:t>
      </w:r>
    </w:p>
    <w:p w14:paraId="016FC941" w14:textId="77777777" w:rsidR="004131B7" w:rsidRPr="00EE535A" w:rsidRDefault="004131B7">
      <w:pPr>
        <w:ind w:left="720"/>
        <w:jc w:val="both"/>
        <w:rPr>
          <w:sz w:val="24"/>
          <w:szCs w:val="24"/>
          <w:lang w:val="fr-FR"/>
        </w:rPr>
      </w:pPr>
    </w:p>
    <w:p w14:paraId="016FC942" w14:textId="3931B0CA" w:rsidR="004131B7" w:rsidRPr="00EE535A" w:rsidRDefault="00903DEC">
      <w:pPr>
        <w:numPr>
          <w:ilvl w:val="0"/>
          <w:numId w:val="2"/>
        </w:numPr>
        <w:jc w:val="both"/>
        <w:rPr>
          <w:sz w:val="24"/>
          <w:szCs w:val="24"/>
          <w:lang w:val="fr-FR"/>
        </w:rPr>
      </w:pPr>
      <w:r w:rsidRPr="00EE535A">
        <w:rPr>
          <w:b/>
          <w:sz w:val="24"/>
          <w:szCs w:val="24"/>
          <w:lang w:val="fr-FR"/>
        </w:rPr>
        <w:t>Justifier</w:t>
      </w:r>
      <w:r w:rsidRPr="00EE535A">
        <w:rPr>
          <w:sz w:val="24"/>
          <w:szCs w:val="24"/>
          <w:lang w:val="fr-FR"/>
        </w:rPr>
        <w:t xml:space="preserve"> la nécessité de poursuivre systém</w:t>
      </w:r>
      <w:r w:rsidRPr="00EE535A">
        <w:rPr>
          <w:sz w:val="24"/>
          <w:szCs w:val="24"/>
          <w:lang w:val="fr-FR"/>
        </w:rPr>
        <w:t xml:space="preserve">atiquement </w:t>
      </w:r>
      <w:r w:rsidRPr="00EE535A">
        <w:rPr>
          <w:sz w:val="24"/>
          <w:szCs w:val="24"/>
          <w:lang w:val="fr-FR"/>
        </w:rPr>
        <w:t>un traitement antibiotique jusqu’à la fin !</w:t>
      </w:r>
    </w:p>
    <w:p w14:paraId="016FC943" w14:textId="77777777" w:rsidR="004131B7" w:rsidRPr="00EE535A" w:rsidRDefault="004131B7" w:rsidP="00CE46A3">
      <w:pPr>
        <w:spacing w:after="240"/>
        <w:jc w:val="both"/>
        <w:rPr>
          <w:sz w:val="24"/>
          <w:szCs w:val="24"/>
          <w:lang w:val="fr-FR"/>
        </w:rPr>
      </w:pPr>
    </w:p>
    <w:p w14:paraId="016FC944" w14:textId="77777777" w:rsidR="004131B7" w:rsidRDefault="00903DEC">
      <w:pPr>
        <w:jc w:val="both"/>
        <w:rPr>
          <w:i/>
          <w:sz w:val="24"/>
          <w:szCs w:val="24"/>
          <w:shd w:val="clear" w:color="auto" w:fill="A4C2F4"/>
        </w:rPr>
      </w:pPr>
      <w:r w:rsidRPr="00EE535A">
        <w:rPr>
          <w:i/>
          <w:sz w:val="24"/>
          <w:szCs w:val="24"/>
          <w:shd w:val="clear" w:color="auto" w:fill="A4C2F4"/>
          <w:lang w:val="fr-FR"/>
        </w:rPr>
        <w:t xml:space="preserve">Après 70 ans d’usage, les antibiotiques sont de plus en plus fragilisés par l’apparition des résistances. </w:t>
      </w:r>
      <w:r>
        <w:rPr>
          <w:i/>
          <w:sz w:val="24"/>
          <w:szCs w:val="24"/>
          <w:shd w:val="clear" w:color="auto" w:fill="A4C2F4"/>
        </w:rPr>
        <w:t>Trouver de nouvelles approches est donc nécessaire.</w:t>
      </w:r>
    </w:p>
    <w:p w14:paraId="016FC945" w14:textId="77777777" w:rsidR="004131B7" w:rsidRDefault="004131B7" w:rsidP="00CE46A3">
      <w:pPr>
        <w:spacing w:after="240"/>
        <w:jc w:val="both"/>
        <w:rPr>
          <w:sz w:val="24"/>
          <w:szCs w:val="24"/>
          <w:u w:val="single"/>
        </w:rPr>
      </w:pPr>
    </w:p>
    <w:p w14:paraId="016FC946" w14:textId="77777777" w:rsidR="004131B7" w:rsidRDefault="00903DEC">
      <w:pPr>
        <w:jc w:val="both"/>
        <w:rPr>
          <w:sz w:val="24"/>
          <w:szCs w:val="24"/>
          <w:u w:val="single"/>
        </w:rPr>
      </w:pPr>
      <w:r>
        <w:rPr>
          <w:sz w:val="24"/>
          <w:szCs w:val="24"/>
          <w:u w:val="single"/>
        </w:rPr>
        <w:t>Document 05</w:t>
      </w:r>
    </w:p>
    <w:p w14:paraId="016FC947" w14:textId="77777777" w:rsidR="004131B7" w:rsidRPr="00EE535A" w:rsidRDefault="00903DEC">
      <w:pPr>
        <w:numPr>
          <w:ilvl w:val="0"/>
          <w:numId w:val="2"/>
        </w:numPr>
        <w:jc w:val="both"/>
        <w:rPr>
          <w:sz w:val="24"/>
          <w:szCs w:val="24"/>
          <w:lang w:val="fr-FR"/>
        </w:rPr>
      </w:pPr>
      <w:r w:rsidRPr="00EE535A">
        <w:rPr>
          <w:b/>
          <w:sz w:val="24"/>
          <w:szCs w:val="24"/>
          <w:lang w:val="fr-FR"/>
        </w:rPr>
        <w:t xml:space="preserve">Commenter </w:t>
      </w:r>
      <w:r w:rsidRPr="00EE535A">
        <w:rPr>
          <w:sz w:val="24"/>
          <w:szCs w:val="24"/>
          <w:lang w:val="fr-FR"/>
        </w:rPr>
        <w:t>la taille d’un pha</w:t>
      </w:r>
      <w:r w:rsidRPr="00EE535A">
        <w:rPr>
          <w:sz w:val="24"/>
          <w:szCs w:val="24"/>
          <w:lang w:val="fr-FR"/>
        </w:rPr>
        <w:t>ge par rapport à la bactérie ;</w:t>
      </w:r>
    </w:p>
    <w:p w14:paraId="016FC948" w14:textId="77777777" w:rsidR="004131B7" w:rsidRPr="00EE535A" w:rsidRDefault="004131B7">
      <w:pPr>
        <w:ind w:left="720"/>
        <w:jc w:val="both"/>
        <w:rPr>
          <w:sz w:val="24"/>
          <w:szCs w:val="24"/>
          <w:lang w:val="fr-FR"/>
        </w:rPr>
      </w:pPr>
    </w:p>
    <w:p w14:paraId="016FC949" w14:textId="77777777" w:rsidR="004131B7" w:rsidRPr="00EE535A" w:rsidRDefault="00903DEC">
      <w:pPr>
        <w:numPr>
          <w:ilvl w:val="0"/>
          <w:numId w:val="2"/>
        </w:numPr>
        <w:jc w:val="both"/>
        <w:rPr>
          <w:sz w:val="24"/>
          <w:szCs w:val="24"/>
          <w:lang w:val="fr-FR"/>
        </w:rPr>
      </w:pPr>
      <w:r w:rsidRPr="00EE535A">
        <w:rPr>
          <w:b/>
          <w:sz w:val="24"/>
          <w:szCs w:val="24"/>
          <w:lang w:val="fr-FR"/>
        </w:rPr>
        <w:t xml:space="preserve">Expliquer </w:t>
      </w:r>
      <w:r w:rsidRPr="00EE535A">
        <w:rPr>
          <w:sz w:val="24"/>
          <w:szCs w:val="24"/>
          <w:lang w:val="fr-FR"/>
        </w:rPr>
        <w:t>ce que fait le phage à la bactérie ;</w:t>
      </w:r>
    </w:p>
    <w:p w14:paraId="016FC94A" w14:textId="77777777" w:rsidR="004131B7" w:rsidRPr="00EE535A" w:rsidRDefault="004131B7">
      <w:pPr>
        <w:ind w:left="720"/>
        <w:jc w:val="both"/>
        <w:rPr>
          <w:sz w:val="24"/>
          <w:szCs w:val="24"/>
          <w:lang w:val="fr-FR"/>
        </w:rPr>
      </w:pPr>
    </w:p>
    <w:p w14:paraId="016FC94B" w14:textId="77777777" w:rsidR="004131B7" w:rsidRPr="00EE535A" w:rsidRDefault="00903DEC">
      <w:pPr>
        <w:numPr>
          <w:ilvl w:val="0"/>
          <w:numId w:val="2"/>
        </w:numPr>
        <w:jc w:val="both"/>
        <w:rPr>
          <w:sz w:val="24"/>
          <w:szCs w:val="24"/>
          <w:lang w:val="fr-FR"/>
        </w:rPr>
      </w:pPr>
      <w:r w:rsidRPr="00EE535A">
        <w:rPr>
          <w:b/>
          <w:sz w:val="24"/>
          <w:szCs w:val="24"/>
          <w:lang w:val="fr-FR"/>
        </w:rPr>
        <w:t>Identifier</w:t>
      </w:r>
      <w:r w:rsidRPr="00EE535A">
        <w:rPr>
          <w:sz w:val="24"/>
          <w:szCs w:val="24"/>
          <w:lang w:val="fr-FR"/>
        </w:rPr>
        <w:t xml:space="preserve"> le type “d’organisme” auquel appartient le phage ;</w:t>
      </w:r>
    </w:p>
    <w:p w14:paraId="016FC94C" w14:textId="77777777" w:rsidR="004131B7" w:rsidRPr="00EE535A" w:rsidRDefault="004131B7" w:rsidP="00CE46A3">
      <w:pPr>
        <w:spacing w:after="240"/>
        <w:jc w:val="both"/>
        <w:rPr>
          <w:sz w:val="24"/>
          <w:szCs w:val="24"/>
          <w:u w:val="single"/>
          <w:lang w:val="fr-FR"/>
        </w:rPr>
      </w:pPr>
    </w:p>
    <w:p w14:paraId="016FC94D" w14:textId="77777777" w:rsidR="004131B7" w:rsidRDefault="00903DEC">
      <w:pPr>
        <w:jc w:val="both"/>
        <w:rPr>
          <w:sz w:val="24"/>
          <w:szCs w:val="24"/>
          <w:u w:val="single"/>
        </w:rPr>
      </w:pPr>
      <w:r>
        <w:rPr>
          <w:sz w:val="24"/>
          <w:szCs w:val="24"/>
          <w:u w:val="single"/>
        </w:rPr>
        <w:t>Document 06</w:t>
      </w:r>
    </w:p>
    <w:p w14:paraId="016FC94E" w14:textId="77777777" w:rsidR="004131B7" w:rsidRPr="00EE535A" w:rsidRDefault="00903DEC">
      <w:pPr>
        <w:numPr>
          <w:ilvl w:val="0"/>
          <w:numId w:val="2"/>
        </w:numPr>
        <w:jc w:val="both"/>
        <w:rPr>
          <w:sz w:val="24"/>
          <w:szCs w:val="24"/>
          <w:lang w:val="fr-FR"/>
        </w:rPr>
      </w:pPr>
      <w:r w:rsidRPr="00EE535A">
        <w:rPr>
          <w:b/>
          <w:sz w:val="24"/>
          <w:szCs w:val="24"/>
          <w:lang w:val="fr-FR"/>
        </w:rPr>
        <w:t>Expliquer</w:t>
      </w:r>
      <w:r w:rsidRPr="00EE535A">
        <w:rPr>
          <w:sz w:val="24"/>
          <w:szCs w:val="24"/>
          <w:lang w:val="fr-FR"/>
        </w:rPr>
        <w:t xml:space="preserve"> pourquoi le phage injecte son ADN dans la bactérie. </w:t>
      </w:r>
      <w:r w:rsidRPr="00EE535A">
        <w:rPr>
          <w:b/>
          <w:sz w:val="24"/>
          <w:szCs w:val="24"/>
          <w:lang w:val="fr-FR"/>
        </w:rPr>
        <w:t>Confirmer</w:t>
      </w:r>
      <w:r w:rsidRPr="00EE535A">
        <w:rPr>
          <w:sz w:val="24"/>
          <w:szCs w:val="24"/>
          <w:lang w:val="fr-FR"/>
        </w:rPr>
        <w:t xml:space="preserve"> la nature du phage ;</w:t>
      </w:r>
    </w:p>
    <w:p w14:paraId="016FC94F" w14:textId="77777777" w:rsidR="004131B7" w:rsidRPr="00EE535A" w:rsidRDefault="004131B7">
      <w:pPr>
        <w:ind w:left="720"/>
        <w:jc w:val="both"/>
        <w:rPr>
          <w:sz w:val="24"/>
          <w:szCs w:val="24"/>
          <w:lang w:val="fr-FR"/>
        </w:rPr>
      </w:pPr>
    </w:p>
    <w:p w14:paraId="016FC950" w14:textId="77777777" w:rsidR="004131B7" w:rsidRDefault="00903DEC">
      <w:pPr>
        <w:numPr>
          <w:ilvl w:val="0"/>
          <w:numId w:val="2"/>
        </w:numPr>
        <w:jc w:val="both"/>
        <w:rPr>
          <w:sz w:val="24"/>
          <w:szCs w:val="24"/>
        </w:rPr>
      </w:pPr>
      <w:r w:rsidRPr="00EE535A">
        <w:rPr>
          <w:b/>
          <w:sz w:val="24"/>
          <w:szCs w:val="24"/>
          <w:lang w:val="fr-FR"/>
        </w:rPr>
        <w:t xml:space="preserve">Expliquer </w:t>
      </w:r>
      <w:r w:rsidRPr="00EE535A">
        <w:rPr>
          <w:sz w:val="24"/>
          <w:szCs w:val="24"/>
          <w:lang w:val="fr-FR"/>
        </w:rPr>
        <w:t xml:space="preserve">ce qui arrive à la bactérie quand les phages copiés sortent. </w:t>
      </w:r>
      <w:r>
        <w:rPr>
          <w:b/>
          <w:sz w:val="24"/>
          <w:szCs w:val="24"/>
        </w:rPr>
        <w:t>Justifier</w:t>
      </w:r>
      <w:r>
        <w:rPr>
          <w:sz w:val="24"/>
          <w:szCs w:val="24"/>
        </w:rPr>
        <w:t xml:space="preserve"> l’utilisation des phages comme alternative aux </w:t>
      </w:r>
      <w:proofErr w:type="gramStart"/>
      <w:r>
        <w:rPr>
          <w:sz w:val="24"/>
          <w:szCs w:val="24"/>
        </w:rPr>
        <w:t>antibiotiques ;</w:t>
      </w:r>
      <w:proofErr w:type="gramEnd"/>
    </w:p>
    <w:p w14:paraId="016FC951" w14:textId="77777777" w:rsidR="004131B7" w:rsidRDefault="004131B7">
      <w:pPr>
        <w:ind w:left="720"/>
        <w:jc w:val="both"/>
        <w:rPr>
          <w:sz w:val="24"/>
          <w:szCs w:val="24"/>
        </w:rPr>
      </w:pPr>
    </w:p>
    <w:p w14:paraId="016FC952" w14:textId="77777777" w:rsidR="004131B7" w:rsidRPr="00EE535A" w:rsidRDefault="00903DEC">
      <w:pPr>
        <w:numPr>
          <w:ilvl w:val="0"/>
          <w:numId w:val="2"/>
        </w:numPr>
        <w:jc w:val="both"/>
        <w:rPr>
          <w:sz w:val="24"/>
          <w:szCs w:val="24"/>
          <w:lang w:val="fr-FR"/>
        </w:rPr>
      </w:pPr>
      <w:r w:rsidRPr="00EE535A">
        <w:rPr>
          <w:b/>
          <w:sz w:val="24"/>
          <w:szCs w:val="24"/>
          <w:lang w:val="fr-FR"/>
        </w:rPr>
        <w:t xml:space="preserve">Identifier </w:t>
      </w:r>
      <w:r w:rsidRPr="00EE535A">
        <w:rPr>
          <w:sz w:val="24"/>
          <w:szCs w:val="24"/>
          <w:lang w:val="fr-FR"/>
        </w:rPr>
        <w:t>un point critique (un problème que l’on pourrait rencontrer) lors d’un traitement par les phages, chez l’Homme ;</w:t>
      </w:r>
    </w:p>
    <w:p w14:paraId="016FC953" w14:textId="77777777" w:rsidR="004131B7" w:rsidRPr="00EE535A" w:rsidRDefault="004131B7">
      <w:pPr>
        <w:jc w:val="both"/>
        <w:rPr>
          <w:sz w:val="24"/>
          <w:szCs w:val="24"/>
          <w:u w:val="single"/>
          <w:lang w:val="fr-FR"/>
        </w:rPr>
      </w:pPr>
    </w:p>
    <w:p w14:paraId="016FC954" w14:textId="2DC745A7" w:rsidR="004131B7" w:rsidRPr="00EE535A" w:rsidRDefault="007100EA">
      <w:pPr>
        <w:jc w:val="both"/>
        <w:rPr>
          <w:sz w:val="24"/>
          <w:szCs w:val="24"/>
          <w:u w:val="single"/>
          <w:lang w:val="fr-FR"/>
        </w:rPr>
      </w:pPr>
      <w:r>
        <w:rPr>
          <w:sz w:val="24"/>
          <w:szCs w:val="24"/>
          <w:u w:val="single"/>
          <w:lang w:val="fr-FR"/>
        </w:rPr>
        <w:t xml:space="preserve"> </w:t>
      </w:r>
    </w:p>
    <w:p w14:paraId="016FC957" w14:textId="77777777" w:rsidR="004131B7" w:rsidRDefault="00903DEC">
      <w:pPr>
        <w:numPr>
          <w:ilvl w:val="0"/>
          <w:numId w:val="6"/>
        </w:numPr>
        <w:jc w:val="both"/>
        <w:rPr>
          <w:b/>
          <w:sz w:val="24"/>
          <w:szCs w:val="24"/>
        </w:rPr>
      </w:pPr>
      <w:r>
        <w:rPr>
          <w:b/>
          <w:sz w:val="24"/>
          <w:szCs w:val="24"/>
          <w:u w:val="single"/>
        </w:rPr>
        <w:lastRenderedPageBreak/>
        <w:t>La bio-impression</w:t>
      </w:r>
    </w:p>
    <w:p w14:paraId="016FC958" w14:textId="77777777" w:rsidR="004131B7" w:rsidRDefault="004131B7">
      <w:pPr>
        <w:jc w:val="both"/>
        <w:rPr>
          <w:b/>
          <w:sz w:val="24"/>
          <w:szCs w:val="24"/>
          <w:u w:val="single"/>
        </w:rPr>
      </w:pPr>
    </w:p>
    <w:p w14:paraId="016FC959" w14:textId="6E573E67" w:rsidR="004131B7" w:rsidRDefault="00903DEC">
      <w:pPr>
        <w:jc w:val="both"/>
        <w:rPr>
          <w:sz w:val="24"/>
          <w:szCs w:val="24"/>
        </w:rPr>
      </w:pPr>
      <w:proofErr w:type="gramStart"/>
      <w:r>
        <w:rPr>
          <w:sz w:val="24"/>
          <w:szCs w:val="24"/>
          <w:u w:val="single"/>
        </w:rPr>
        <w:t>Rappel</w:t>
      </w:r>
      <w:r w:rsidR="00CE46A3">
        <w:rPr>
          <w:sz w:val="24"/>
          <w:szCs w:val="24"/>
          <w:u w:val="single"/>
        </w:rPr>
        <w:t>s</w:t>
      </w:r>
      <w:r>
        <w:rPr>
          <w:sz w:val="24"/>
          <w:szCs w:val="24"/>
          <w:u w:val="single"/>
        </w:rPr>
        <w:t xml:space="preserve"> :</w:t>
      </w:r>
      <w:proofErr w:type="gramEnd"/>
      <w:r>
        <w:rPr>
          <w:sz w:val="24"/>
          <w:szCs w:val="24"/>
        </w:rPr>
        <w:t xml:space="preserve"> </w:t>
      </w:r>
    </w:p>
    <w:p w14:paraId="13A64FFC" w14:textId="77777777" w:rsidR="00CE46A3" w:rsidRDefault="00CE46A3">
      <w:pPr>
        <w:jc w:val="both"/>
        <w:rPr>
          <w:sz w:val="24"/>
          <w:szCs w:val="24"/>
        </w:rPr>
      </w:pPr>
    </w:p>
    <w:p w14:paraId="016FC95A" w14:textId="77777777" w:rsidR="004131B7" w:rsidRDefault="00903DEC">
      <w:pPr>
        <w:numPr>
          <w:ilvl w:val="0"/>
          <w:numId w:val="8"/>
        </w:numPr>
        <w:jc w:val="both"/>
        <w:rPr>
          <w:sz w:val="24"/>
          <w:szCs w:val="24"/>
        </w:rPr>
      </w:pPr>
      <w:r w:rsidRPr="00EE535A">
        <w:rPr>
          <w:sz w:val="24"/>
          <w:szCs w:val="24"/>
          <w:lang w:val="fr-FR"/>
        </w:rPr>
        <w:t xml:space="preserve">Quand un organe défaille chez une personne, il est possible de le remplacer (sauf le cerveau). </w:t>
      </w:r>
      <w:r>
        <w:rPr>
          <w:sz w:val="24"/>
          <w:szCs w:val="24"/>
        </w:rPr>
        <w:t>C’est le proces</w:t>
      </w:r>
      <w:r>
        <w:rPr>
          <w:sz w:val="24"/>
          <w:szCs w:val="24"/>
        </w:rPr>
        <w:t xml:space="preserve">sus de </w:t>
      </w:r>
      <w:proofErr w:type="gramStart"/>
      <w:r>
        <w:rPr>
          <w:b/>
          <w:sz w:val="24"/>
          <w:szCs w:val="24"/>
        </w:rPr>
        <w:t>greffe</w:t>
      </w:r>
      <w:r>
        <w:rPr>
          <w:sz w:val="24"/>
          <w:szCs w:val="24"/>
        </w:rPr>
        <w:t xml:space="preserve"> ;</w:t>
      </w:r>
      <w:proofErr w:type="gramEnd"/>
    </w:p>
    <w:p w14:paraId="016FC95B" w14:textId="77777777" w:rsidR="004131B7" w:rsidRDefault="004131B7">
      <w:pPr>
        <w:ind w:left="720"/>
        <w:jc w:val="both"/>
        <w:rPr>
          <w:sz w:val="24"/>
          <w:szCs w:val="24"/>
        </w:rPr>
      </w:pPr>
    </w:p>
    <w:p w14:paraId="016FC95C" w14:textId="77777777" w:rsidR="004131B7" w:rsidRPr="00EE535A" w:rsidRDefault="00903DEC">
      <w:pPr>
        <w:numPr>
          <w:ilvl w:val="0"/>
          <w:numId w:val="8"/>
        </w:numPr>
        <w:jc w:val="both"/>
        <w:rPr>
          <w:sz w:val="24"/>
          <w:szCs w:val="24"/>
          <w:lang w:val="fr-FR"/>
        </w:rPr>
      </w:pPr>
      <w:r w:rsidRPr="00EE535A">
        <w:rPr>
          <w:sz w:val="24"/>
          <w:szCs w:val="24"/>
          <w:lang w:val="fr-FR"/>
        </w:rPr>
        <w:t>C’est une procédure médicale en gestation depuis 2000 ans, avec des réussites mais aussi beaucoup d’échecs. Elle s’est bien développée depuis la découverte des marqueurs du soi et la reconnaissance du non-soi, dans les années 50’ ;</w:t>
      </w:r>
    </w:p>
    <w:p w14:paraId="016FC95D" w14:textId="77777777" w:rsidR="004131B7" w:rsidRPr="00EE535A" w:rsidRDefault="004131B7">
      <w:pPr>
        <w:ind w:left="720"/>
        <w:jc w:val="both"/>
        <w:rPr>
          <w:sz w:val="24"/>
          <w:szCs w:val="24"/>
          <w:lang w:val="fr-FR"/>
        </w:rPr>
      </w:pPr>
    </w:p>
    <w:p w14:paraId="016FC95E" w14:textId="77777777" w:rsidR="004131B7" w:rsidRPr="00EE535A" w:rsidRDefault="00903DEC">
      <w:pPr>
        <w:numPr>
          <w:ilvl w:val="0"/>
          <w:numId w:val="7"/>
        </w:numPr>
        <w:jc w:val="both"/>
        <w:rPr>
          <w:sz w:val="24"/>
          <w:szCs w:val="24"/>
          <w:lang w:val="fr-FR"/>
        </w:rPr>
      </w:pPr>
      <w:r w:rsidRPr="00EE535A">
        <w:rPr>
          <w:sz w:val="24"/>
          <w:szCs w:val="24"/>
          <w:lang w:val="fr-FR"/>
        </w:rPr>
        <w:t>Depuis</w:t>
      </w:r>
      <w:r w:rsidRPr="00EE535A">
        <w:rPr>
          <w:sz w:val="24"/>
          <w:szCs w:val="24"/>
          <w:lang w:val="fr-FR"/>
        </w:rPr>
        <w:t xml:space="preserve">, les chances de réussite d’une greffe ont augmenté fortement, seulement s’il existe une compatibilité de tissus entre le receveur et le donneur ; </w:t>
      </w:r>
    </w:p>
    <w:p w14:paraId="016FC95F" w14:textId="77777777" w:rsidR="004131B7" w:rsidRPr="00EE535A" w:rsidRDefault="004131B7">
      <w:pPr>
        <w:jc w:val="both"/>
        <w:rPr>
          <w:sz w:val="24"/>
          <w:szCs w:val="24"/>
          <w:lang w:val="fr-FR"/>
        </w:rPr>
      </w:pPr>
    </w:p>
    <w:p w14:paraId="016FC960" w14:textId="77777777" w:rsidR="004131B7" w:rsidRPr="00EE535A" w:rsidRDefault="00903DEC">
      <w:pPr>
        <w:numPr>
          <w:ilvl w:val="0"/>
          <w:numId w:val="3"/>
        </w:numPr>
        <w:jc w:val="both"/>
        <w:rPr>
          <w:sz w:val="24"/>
          <w:szCs w:val="24"/>
          <w:lang w:val="fr-FR"/>
        </w:rPr>
      </w:pPr>
      <w:r w:rsidRPr="00EE535A">
        <w:rPr>
          <w:sz w:val="24"/>
          <w:szCs w:val="24"/>
          <w:lang w:val="fr-FR"/>
        </w:rPr>
        <w:t>Mais ! On manque souvent de donneurs (notamment pour les organes vitaux) et quand un organe est disponible,</w:t>
      </w:r>
      <w:r w:rsidRPr="00EE535A">
        <w:rPr>
          <w:sz w:val="24"/>
          <w:szCs w:val="24"/>
          <w:lang w:val="fr-FR"/>
        </w:rPr>
        <w:t xml:space="preserve"> il faut encore qu’il soit compatible avec le système immunitaire du receveur ;</w:t>
      </w:r>
    </w:p>
    <w:p w14:paraId="016FC961" w14:textId="77777777" w:rsidR="004131B7" w:rsidRPr="00EE535A" w:rsidRDefault="004131B7">
      <w:pPr>
        <w:jc w:val="both"/>
        <w:rPr>
          <w:sz w:val="24"/>
          <w:szCs w:val="24"/>
          <w:lang w:val="fr-FR"/>
        </w:rPr>
      </w:pPr>
    </w:p>
    <w:p w14:paraId="016FC962" w14:textId="77777777" w:rsidR="004131B7" w:rsidRPr="00EE535A" w:rsidRDefault="00903DEC">
      <w:pPr>
        <w:numPr>
          <w:ilvl w:val="0"/>
          <w:numId w:val="4"/>
        </w:numPr>
        <w:jc w:val="both"/>
        <w:rPr>
          <w:sz w:val="24"/>
          <w:szCs w:val="24"/>
          <w:lang w:val="fr-FR"/>
        </w:rPr>
      </w:pPr>
      <w:r w:rsidRPr="00EE535A">
        <w:rPr>
          <w:sz w:val="24"/>
          <w:szCs w:val="24"/>
          <w:lang w:val="fr-FR"/>
        </w:rPr>
        <w:t>Même avec une bonne compatibilité, le receveur est placé sous immuno-suppresseurs (atténuation de son système immunitaire avec des risques augmentés de tomber malade), et un r</w:t>
      </w:r>
      <w:r w:rsidRPr="00EE535A">
        <w:rPr>
          <w:sz w:val="24"/>
          <w:szCs w:val="24"/>
          <w:lang w:val="fr-FR"/>
        </w:rPr>
        <w:t>ejet peut toutefois être observé après quelques années (au moins 10 ans).</w:t>
      </w:r>
    </w:p>
    <w:p w14:paraId="016FC963" w14:textId="77777777" w:rsidR="004131B7" w:rsidRPr="00EE535A" w:rsidRDefault="004131B7">
      <w:pPr>
        <w:ind w:left="720"/>
        <w:jc w:val="both"/>
        <w:rPr>
          <w:sz w:val="24"/>
          <w:szCs w:val="24"/>
          <w:lang w:val="fr-FR"/>
        </w:rPr>
      </w:pPr>
    </w:p>
    <w:p w14:paraId="016FC964" w14:textId="77777777" w:rsidR="004131B7" w:rsidRPr="00EE535A" w:rsidRDefault="00903DEC">
      <w:pPr>
        <w:numPr>
          <w:ilvl w:val="0"/>
          <w:numId w:val="4"/>
        </w:numPr>
        <w:jc w:val="both"/>
        <w:rPr>
          <w:sz w:val="24"/>
          <w:szCs w:val="24"/>
          <w:lang w:val="fr-FR"/>
        </w:rPr>
      </w:pPr>
      <w:r w:rsidRPr="00EE535A">
        <w:rPr>
          <w:sz w:val="24"/>
          <w:szCs w:val="24"/>
          <w:lang w:val="fr-FR"/>
        </w:rPr>
        <w:t>Cela fait beaucoup de difficultés...</w:t>
      </w:r>
    </w:p>
    <w:p w14:paraId="016FC965" w14:textId="77777777" w:rsidR="004131B7" w:rsidRPr="00EE535A" w:rsidRDefault="004131B7">
      <w:pPr>
        <w:jc w:val="both"/>
        <w:rPr>
          <w:sz w:val="24"/>
          <w:szCs w:val="24"/>
          <w:lang w:val="fr-FR"/>
        </w:rPr>
      </w:pPr>
    </w:p>
    <w:p w14:paraId="016FC966" w14:textId="77777777" w:rsidR="004131B7" w:rsidRDefault="00903DEC">
      <w:pPr>
        <w:numPr>
          <w:ilvl w:val="0"/>
          <w:numId w:val="5"/>
        </w:numPr>
        <w:jc w:val="both"/>
        <w:rPr>
          <w:sz w:val="24"/>
          <w:szCs w:val="24"/>
        </w:rPr>
      </w:pPr>
      <w:r>
        <w:rPr>
          <w:sz w:val="24"/>
          <w:szCs w:val="24"/>
        </w:rPr>
        <w:t xml:space="preserve">Bref, vous êtes </w:t>
      </w:r>
      <w:proofErr w:type="gramStart"/>
      <w:r>
        <w:rPr>
          <w:sz w:val="24"/>
          <w:szCs w:val="24"/>
        </w:rPr>
        <w:t>ici :</w:t>
      </w:r>
      <w:proofErr w:type="gramEnd"/>
    </w:p>
    <w:p w14:paraId="016FC967" w14:textId="77777777" w:rsidR="004131B7" w:rsidRDefault="00903DEC">
      <w:pPr>
        <w:jc w:val="both"/>
        <w:rPr>
          <w:sz w:val="24"/>
          <w:szCs w:val="24"/>
        </w:rPr>
      </w:pPr>
      <w:r>
        <w:rPr>
          <w:noProof/>
        </w:rPr>
        <w:drawing>
          <wp:anchor distT="0" distB="0" distL="0" distR="0" simplePos="0" relativeHeight="251658240" behindDoc="0" locked="0" layoutInCell="1" hidden="0" allowOverlap="1" wp14:anchorId="016FC98A" wp14:editId="016FC98B">
            <wp:simplePos x="0" y="0"/>
            <wp:positionH relativeFrom="column">
              <wp:posOffset>1538288</wp:posOffset>
            </wp:positionH>
            <wp:positionV relativeFrom="paragraph">
              <wp:posOffset>38100</wp:posOffset>
            </wp:positionV>
            <wp:extent cx="2867025" cy="91440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5698" r="51762" b="66951"/>
                    <a:stretch>
                      <a:fillRect/>
                    </a:stretch>
                  </pic:blipFill>
                  <pic:spPr>
                    <a:xfrm>
                      <a:off x="0" y="0"/>
                      <a:ext cx="2867025" cy="914400"/>
                    </a:xfrm>
                    <a:prstGeom prst="rect">
                      <a:avLst/>
                    </a:prstGeom>
                    <a:ln/>
                  </pic:spPr>
                </pic:pic>
              </a:graphicData>
            </a:graphic>
          </wp:anchor>
        </w:drawing>
      </w:r>
    </w:p>
    <w:p w14:paraId="016FC968" w14:textId="77777777" w:rsidR="004131B7" w:rsidRDefault="004131B7">
      <w:pPr>
        <w:jc w:val="both"/>
        <w:rPr>
          <w:sz w:val="24"/>
          <w:szCs w:val="24"/>
        </w:rPr>
      </w:pPr>
    </w:p>
    <w:p w14:paraId="016FC969" w14:textId="77777777" w:rsidR="004131B7" w:rsidRDefault="004131B7">
      <w:pPr>
        <w:jc w:val="both"/>
        <w:rPr>
          <w:sz w:val="24"/>
          <w:szCs w:val="24"/>
        </w:rPr>
      </w:pPr>
    </w:p>
    <w:p w14:paraId="016FC96A" w14:textId="77777777" w:rsidR="004131B7" w:rsidRDefault="004131B7">
      <w:pPr>
        <w:jc w:val="both"/>
        <w:rPr>
          <w:sz w:val="24"/>
          <w:szCs w:val="24"/>
        </w:rPr>
      </w:pPr>
    </w:p>
    <w:p w14:paraId="016FC96B" w14:textId="77777777" w:rsidR="004131B7" w:rsidRDefault="004131B7">
      <w:pPr>
        <w:jc w:val="both"/>
        <w:rPr>
          <w:sz w:val="24"/>
          <w:szCs w:val="24"/>
        </w:rPr>
      </w:pPr>
    </w:p>
    <w:p w14:paraId="016FC96C" w14:textId="77777777" w:rsidR="004131B7" w:rsidRPr="00EE535A" w:rsidRDefault="00903DEC">
      <w:pPr>
        <w:numPr>
          <w:ilvl w:val="0"/>
          <w:numId w:val="1"/>
        </w:numPr>
        <w:jc w:val="both"/>
        <w:rPr>
          <w:sz w:val="24"/>
          <w:szCs w:val="24"/>
          <w:lang w:val="fr-FR"/>
        </w:rPr>
      </w:pPr>
      <w:r w:rsidRPr="00EE535A">
        <w:rPr>
          <w:sz w:val="24"/>
          <w:szCs w:val="24"/>
          <w:lang w:val="fr-FR"/>
        </w:rPr>
        <w:t>Une solution existe : c’est l’</w:t>
      </w:r>
      <w:r w:rsidRPr="00EE535A">
        <w:rPr>
          <w:b/>
          <w:sz w:val="24"/>
          <w:szCs w:val="24"/>
          <w:lang w:val="fr-FR"/>
        </w:rPr>
        <w:t>autogreffe</w:t>
      </w:r>
      <w:r w:rsidRPr="00EE535A">
        <w:rPr>
          <w:sz w:val="24"/>
          <w:szCs w:val="24"/>
          <w:lang w:val="fr-FR"/>
        </w:rPr>
        <w:t xml:space="preserve"> avec cellules induites. On prend des cellules de l’individu, on les force à se transformer en un organe, et on les replace dans l’organisme. Ces cellules colonisent l’organe malade et peuvent prendre en charge une partie de sa fonction biologique. Mais ! </w:t>
      </w:r>
      <w:r w:rsidRPr="00EE535A">
        <w:rPr>
          <w:sz w:val="24"/>
          <w:szCs w:val="24"/>
          <w:lang w:val="fr-FR"/>
        </w:rPr>
        <w:t>On ne sait pas refabriquer un organe entier… encore.</w:t>
      </w:r>
    </w:p>
    <w:p w14:paraId="016FC96D" w14:textId="77777777" w:rsidR="004131B7" w:rsidRPr="00EE535A" w:rsidRDefault="004131B7">
      <w:pPr>
        <w:jc w:val="both"/>
        <w:rPr>
          <w:sz w:val="24"/>
          <w:szCs w:val="24"/>
          <w:lang w:val="fr-FR"/>
        </w:rPr>
      </w:pPr>
    </w:p>
    <w:p w14:paraId="016FC96E" w14:textId="4924C261" w:rsidR="004131B7" w:rsidRDefault="004131B7">
      <w:pPr>
        <w:jc w:val="both"/>
        <w:rPr>
          <w:sz w:val="24"/>
          <w:szCs w:val="24"/>
          <w:lang w:val="fr-FR"/>
        </w:rPr>
      </w:pPr>
    </w:p>
    <w:p w14:paraId="2241E5EC" w14:textId="77777777" w:rsidR="001C6AF0" w:rsidRPr="00EE535A" w:rsidRDefault="001C6AF0">
      <w:pPr>
        <w:jc w:val="both"/>
        <w:rPr>
          <w:sz w:val="24"/>
          <w:szCs w:val="24"/>
          <w:lang w:val="fr-FR"/>
        </w:rPr>
      </w:pPr>
    </w:p>
    <w:p w14:paraId="016FC96F" w14:textId="77777777" w:rsidR="004131B7" w:rsidRPr="00EE535A" w:rsidRDefault="004131B7">
      <w:pPr>
        <w:jc w:val="both"/>
        <w:rPr>
          <w:sz w:val="24"/>
          <w:szCs w:val="24"/>
          <w:lang w:val="fr-FR"/>
        </w:rPr>
      </w:pPr>
    </w:p>
    <w:p w14:paraId="016FC971" w14:textId="77777777" w:rsidR="004131B7" w:rsidRDefault="00903DEC">
      <w:pPr>
        <w:jc w:val="both"/>
        <w:rPr>
          <w:sz w:val="24"/>
          <w:szCs w:val="24"/>
          <w:u w:val="single"/>
        </w:rPr>
      </w:pPr>
      <w:r>
        <w:rPr>
          <w:sz w:val="24"/>
          <w:szCs w:val="24"/>
          <w:u w:val="single"/>
        </w:rPr>
        <w:lastRenderedPageBreak/>
        <w:t>Document 07</w:t>
      </w:r>
    </w:p>
    <w:p w14:paraId="016FC972" w14:textId="77777777" w:rsidR="004131B7" w:rsidRDefault="00903DEC">
      <w:pPr>
        <w:numPr>
          <w:ilvl w:val="0"/>
          <w:numId w:val="2"/>
        </w:numPr>
        <w:jc w:val="both"/>
        <w:rPr>
          <w:sz w:val="24"/>
          <w:szCs w:val="24"/>
        </w:rPr>
      </w:pPr>
      <w:r>
        <w:rPr>
          <w:b/>
          <w:sz w:val="24"/>
          <w:szCs w:val="24"/>
        </w:rPr>
        <w:t xml:space="preserve">Présenter </w:t>
      </w:r>
      <w:r>
        <w:rPr>
          <w:sz w:val="24"/>
          <w:szCs w:val="24"/>
        </w:rPr>
        <w:t xml:space="preserve">le </w:t>
      </w:r>
      <w:proofErr w:type="gramStart"/>
      <w:r>
        <w:rPr>
          <w:sz w:val="24"/>
          <w:szCs w:val="24"/>
        </w:rPr>
        <w:t>document ;</w:t>
      </w:r>
      <w:proofErr w:type="gramEnd"/>
    </w:p>
    <w:p w14:paraId="016FC973" w14:textId="77777777" w:rsidR="004131B7" w:rsidRDefault="004131B7">
      <w:pPr>
        <w:ind w:left="720"/>
        <w:jc w:val="both"/>
        <w:rPr>
          <w:sz w:val="24"/>
          <w:szCs w:val="24"/>
        </w:rPr>
      </w:pPr>
    </w:p>
    <w:p w14:paraId="016FC974" w14:textId="77777777" w:rsidR="004131B7" w:rsidRPr="00EE535A" w:rsidRDefault="00903DEC">
      <w:pPr>
        <w:numPr>
          <w:ilvl w:val="0"/>
          <w:numId w:val="2"/>
        </w:numPr>
        <w:jc w:val="both"/>
        <w:rPr>
          <w:sz w:val="24"/>
          <w:szCs w:val="24"/>
          <w:lang w:val="fr-FR"/>
        </w:rPr>
      </w:pPr>
      <w:r w:rsidRPr="00EE535A">
        <w:rPr>
          <w:b/>
          <w:sz w:val="24"/>
          <w:szCs w:val="24"/>
          <w:lang w:val="fr-FR"/>
        </w:rPr>
        <w:t>Indiquer</w:t>
      </w:r>
      <w:r w:rsidRPr="00EE535A">
        <w:rPr>
          <w:sz w:val="24"/>
          <w:szCs w:val="24"/>
          <w:lang w:val="fr-FR"/>
        </w:rPr>
        <w:t xml:space="preserve"> quelles formes d’organe </w:t>
      </w:r>
      <w:proofErr w:type="gramStart"/>
      <w:r w:rsidRPr="00EE535A">
        <w:rPr>
          <w:sz w:val="24"/>
          <w:szCs w:val="24"/>
          <w:lang w:val="fr-FR"/>
        </w:rPr>
        <w:t>sont</w:t>
      </w:r>
      <w:proofErr w:type="gramEnd"/>
      <w:r w:rsidRPr="00EE535A">
        <w:rPr>
          <w:sz w:val="24"/>
          <w:szCs w:val="24"/>
          <w:lang w:val="fr-FR"/>
        </w:rPr>
        <w:t xml:space="preserve"> fabricables ;</w:t>
      </w:r>
    </w:p>
    <w:p w14:paraId="016FC975" w14:textId="77777777" w:rsidR="004131B7" w:rsidRPr="00EE535A" w:rsidRDefault="004131B7" w:rsidP="00CE46A3">
      <w:pPr>
        <w:spacing w:after="240"/>
        <w:jc w:val="both"/>
        <w:rPr>
          <w:sz w:val="24"/>
          <w:szCs w:val="24"/>
          <w:lang w:val="fr-FR"/>
        </w:rPr>
      </w:pPr>
    </w:p>
    <w:p w14:paraId="016FC976" w14:textId="77777777" w:rsidR="004131B7" w:rsidRDefault="00903DEC">
      <w:pPr>
        <w:jc w:val="both"/>
        <w:rPr>
          <w:sz w:val="24"/>
          <w:szCs w:val="24"/>
        </w:rPr>
      </w:pPr>
      <w:r>
        <w:rPr>
          <w:sz w:val="24"/>
          <w:szCs w:val="24"/>
          <w:u w:val="single"/>
        </w:rPr>
        <w:t>Document 08</w:t>
      </w:r>
    </w:p>
    <w:p w14:paraId="016FC977" w14:textId="77777777" w:rsidR="004131B7" w:rsidRPr="00EE535A" w:rsidRDefault="00903DEC">
      <w:pPr>
        <w:numPr>
          <w:ilvl w:val="0"/>
          <w:numId w:val="2"/>
        </w:numPr>
        <w:jc w:val="both"/>
        <w:rPr>
          <w:sz w:val="24"/>
          <w:szCs w:val="24"/>
          <w:lang w:val="fr-FR"/>
        </w:rPr>
      </w:pPr>
      <w:r w:rsidRPr="00EE535A">
        <w:rPr>
          <w:b/>
          <w:sz w:val="24"/>
          <w:szCs w:val="24"/>
          <w:lang w:val="fr-FR"/>
        </w:rPr>
        <w:t>Donner</w:t>
      </w:r>
      <w:r w:rsidRPr="00EE535A">
        <w:rPr>
          <w:sz w:val="24"/>
          <w:szCs w:val="24"/>
          <w:lang w:val="fr-FR"/>
        </w:rPr>
        <w:t xml:space="preserve"> la composition de la bio-encre ;</w:t>
      </w:r>
    </w:p>
    <w:p w14:paraId="016FC978" w14:textId="77777777" w:rsidR="004131B7" w:rsidRPr="00EE535A" w:rsidRDefault="004131B7">
      <w:pPr>
        <w:ind w:left="720"/>
        <w:jc w:val="both"/>
        <w:rPr>
          <w:sz w:val="24"/>
          <w:szCs w:val="24"/>
          <w:lang w:val="fr-FR"/>
        </w:rPr>
      </w:pPr>
    </w:p>
    <w:p w14:paraId="016FC979" w14:textId="77777777" w:rsidR="004131B7" w:rsidRPr="00EE535A" w:rsidRDefault="00903DEC">
      <w:pPr>
        <w:numPr>
          <w:ilvl w:val="0"/>
          <w:numId w:val="2"/>
        </w:numPr>
        <w:jc w:val="both"/>
        <w:rPr>
          <w:sz w:val="24"/>
          <w:szCs w:val="24"/>
          <w:lang w:val="fr-FR"/>
        </w:rPr>
      </w:pPr>
      <w:r w:rsidRPr="00EE535A">
        <w:rPr>
          <w:b/>
          <w:sz w:val="24"/>
          <w:szCs w:val="24"/>
          <w:lang w:val="fr-FR"/>
        </w:rPr>
        <w:t>Indiquer</w:t>
      </w:r>
      <w:r w:rsidRPr="00EE535A">
        <w:rPr>
          <w:sz w:val="24"/>
          <w:szCs w:val="24"/>
          <w:lang w:val="fr-FR"/>
        </w:rPr>
        <w:t xml:space="preserve"> l’origine des cellules ajoutées dans la bio-enc</w:t>
      </w:r>
      <w:r w:rsidRPr="00EE535A">
        <w:rPr>
          <w:sz w:val="24"/>
          <w:szCs w:val="24"/>
          <w:lang w:val="fr-FR"/>
        </w:rPr>
        <w:t>re ;</w:t>
      </w:r>
    </w:p>
    <w:p w14:paraId="016FC97A" w14:textId="77777777" w:rsidR="004131B7" w:rsidRPr="00EE535A" w:rsidRDefault="004131B7">
      <w:pPr>
        <w:ind w:left="720"/>
        <w:jc w:val="both"/>
        <w:rPr>
          <w:sz w:val="24"/>
          <w:szCs w:val="24"/>
          <w:lang w:val="fr-FR"/>
        </w:rPr>
      </w:pPr>
    </w:p>
    <w:p w14:paraId="016FC97B" w14:textId="77777777" w:rsidR="004131B7" w:rsidRPr="00EE535A" w:rsidRDefault="00903DEC">
      <w:pPr>
        <w:numPr>
          <w:ilvl w:val="0"/>
          <w:numId w:val="2"/>
        </w:numPr>
        <w:jc w:val="both"/>
        <w:rPr>
          <w:sz w:val="24"/>
          <w:szCs w:val="24"/>
          <w:lang w:val="fr-FR"/>
        </w:rPr>
      </w:pPr>
      <w:r w:rsidRPr="00EE535A">
        <w:rPr>
          <w:b/>
          <w:sz w:val="24"/>
          <w:szCs w:val="24"/>
          <w:lang w:val="fr-FR"/>
        </w:rPr>
        <w:t>Justifier</w:t>
      </w:r>
      <w:r w:rsidRPr="00EE535A">
        <w:rPr>
          <w:sz w:val="24"/>
          <w:szCs w:val="24"/>
          <w:lang w:val="fr-FR"/>
        </w:rPr>
        <w:t xml:space="preserve"> l’utilisation de protéines fibreuses dans la bio-encre ;</w:t>
      </w:r>
    </w:p>
    <w:p w14:paraId="016FC97C" w14:textId="77777777" w:rsidR="004131B7" w:rsidRPr="00EE535A" w:rsidRDefault="004131B7">
      <w:pPr>
        <w:jc w:val="both"/>
        <w:rPr>
          <w:sz w:val="24"/>
          <w:szCs w:val="24"/>
          <w:lang w:val="fr-FR"/>
        </w:rPr>
      </w:pPr>
    </w:p>
    <w:p w14:paraId="016FC97D" w14:textId="77777777" w:rsidR="004131B7" w:rsidRDefault="00903DEC">
      <w:pPr>
        <w:jc w:val="both"/>
        <w:rPr>
          <w:sz w:val="24"/>
          <w:szCs w:val="24"/>
          <w:u w:val="single"/>
        </w:rPr>
      </w:pPr>
      <w:r>
        <w:rPr>
          <w:sz w:val="24"/>
          <w:szCs w:val="24"/>
          <w:u w:val="single"/>
        </w:rPr>
        <w:t xml:space="preserve">Accéder à la </w:t>
      </w:r>
      <w:hyperlink r:id="rId8">
        <w:r>
          <w:rPr>
            <w:color w:val="1155CC"/>
            <w:sz w:val="24"/>
            <w:szCs w:val="24"/>
            <w:u w:val="single"/>
          </w:rPr>
          <w:t>vidéo</w:t>
        </w:r>
      </w:hyperlink>
    </w:p>
    <w:p w14:paraId="016FC97E" w14:textId="77777777" w:rsidR="004131B7" w:rsidRDefault="004131B7">
      <w:pPr>
        <w:jc w:val="both"/>
        <w:rPr>
          <w:sz w:val="24"/>
          <w:szCs w:val="24"/>
        </w:rPr>
      </w:pPr>
    </w:p>
    <w:p w14:paraId="016FC97F" w14:textId="77777777" w:rsidR="004131B7" w:rsidRPr="00EE535A" w:rsidRDefault="00903DEC">
      <w:pPr>
        <w:numPr>
          <w:ilvl w:val="0"/>
          <w:numId w:val="2"/>
        </w:numPr>
        <w:jc w:val="both"/>
        <w:rPr>
          <w:sz w:val="24"/>
          <w:szCs w:val="24"/>
          <w:lang w:val="fr-FR"/>
        </w:rPr>
      </w:pPr>
      <w:r w:rsidRPr="00EE535A">
        <w:rPr>
          <w:b/>
          <w:sz w:val="24"/>
          <w:szCs w:val="24"/>
          <w:lang w:val="fr-FR"/>
        </w:rPr>
        <w:t>Préciser</w:t>
      </w:r>
      <w:r w:rsidRPr="00EE535A">
        <w:rPr>
          <w:sz w:val="24"/>
          <w:szCs w:val="24"/>
          <w:lang w:val="fr-FR"/>
        </w:rPr>
        <w:t xml:space="preserve"> l’origine des cellules ajoutées dans la bio-encre (stem-cell = cellule souche) ;</w:t>
      </w:r>
    </w:p>
    <w:p w14:paraId="016FC980" w14:textId="77777777" w:rsidR="004131B7" w:rsidRPr="00EE535A" w:rsidRDefault="004131B7">
      <w:pPr>
        <w:ind w:left="720"/>
        <w:jc w:val="both"/>
        <w:rPr>
          <w:sz w:val="24"/>
          <w:szCs w:val="24"/>
          <w:lang w:val="fr-FR"/>
        </w:rPr>
      </w:pPr>
    </w:p>
    <w:p w14:paraId="016FC981" w14:textId="77777777" w:rsidR="004131B7" w:rsidRPr="00EE535A" w:rsidRDefault="00903DEC">
      <w:pPr>
        <w:numPr>
          <w:ilvl w:val="0"/>
          <w:numId w:val="2"/>
        </w:numPr>
        <w:jc w:val="both"/>
        <w:rPr>
          <w:sz w:val="24"/>
          <w:szCs w:val="24"/>
          <w:lang w:val="fr-FR"/>
        </w:rPr>
      </w:pPr>
      <w:r w:rsidRPr="00EE535A">
        <w:rPr>
          <w:b/>
          <w:sz w:val="24"/>
          <w:szCs w:val="24"/>
          <w:lang w:val="fr-FR"/>
        </w:rPr>
        <w:t xml:space="preserve">Nommer </w:t>
      </w:r>
      <w:r w:rsidRPr="00EE535A">
        <w:rPr>
          <w:sz w:val="24"/>
          <w:szCs w:val="24"/>
          <w:lang w:val="fr-FR"/>
        </w:rPr>
        <w:t>l’étape nécessaire à la transformation d’une cellule-souche en cardiomyocyte ;</w:t>
      </w:r>
    </w:p>
    <w:p w14:paraId="016FC982" w14:textId="77777777" w:rsidR="004131B7" w:rsidRPr="00EE535A" w:rsidRDefault="004131B7">
      <w:pPr>
        <w:ind w:left="720"/>
        <w:jc w:val="both"/>
        <w:rPr>
          <w:sz w:val="24"/>
          <w:szCs w:val="24"/>
          <w:lang w:val="fr-FR"/>
        </w:rPr>
      </w:pPr>
    </w:p>
    <w:p w14:paraId="016FC983" w14:textId="77777777" w:rsidR="004131B7" w:rsidRPr="00EE535A" w:rsidRDefault="00903DEC">
      <w:pPr>
        <w:numPr>
          <w:ilvl w:val="0"/>
          <w:numId w:val="2"/>
        </w:numPr>
        <w:jc w:val="both"/>
        <w:rPr>
          <w:sz w:val="24"/>
          <w:szCs w:val="24"/>
          <w:lang w:val="fr-FR"/>
        </w:rPr>
      </w:pPr>
      <w:r w:rsidRPr="00EE535A">
        <w:rPr>
          <w:b/>
          <w:sz w:val="24"/>
          <w:szCs w:val="24"/>
          <w:lang w:val="fr-FR"/>
        </w:rPr>
        <w:t>Préciser</w:t>
      </w:r>
      <w:r w:rsidRPr="00EE535A">
        <w:rPr>
          <w:sz w:val="24"/>
          <w:szCs w:val="24"/>
          <w:lang w:val="fr-FR"/>
        </w:rPr>
        <w:t xml:space="preserve"> la fonction de la gelée rose ajoutée autour de l’organe ;</w:t>
      </w:r>
    </w:p>
    <w:p w14:paraId="016FC984" w14:textId="77777777" w:rsidR="004131B7" w:rsidRPr="00EE535A" w:rsidRDefault="004131B7" w:rsidP="00CE46A3">
      <w:pPr>
        <w:spacing w:after="240"/>
        <w:jc w:val="both"/>
        <w:rPr>
          <w:sz w:val="24"/>
          <w:szCs w:val="24"/>
          <w:lang w:val="fr-FR"/>
        </w:rPr>
      </w:pPr>
    </w:p>
    <w:p w14:paraId="016FC985" w14:textId="77777777" w:rsidR="004131B7" w:rsidRDefault="00903DEC">
      <w:pPr>
        <w:jc w:val="both"/>
        <w:rPr>
          <w:sz w:val="24"/>
          <w:szCs w:val="24"/>
          <w:u w:val="single"/>
        </w:rPr>
      </w:pPr>
      <w:r>
        <w:rPr>
          <w:sz w:val="24"/>
          <w:szCs w:val="24"/>
          <w:u w:val="single"/>
        </w:rPr>
        <w:t>Document 09</w:t>
      </w:r>
    </w:p>
    <w:p w14:paraId="016FC986" w14:textId="77777777" w:rsidR="004131B7" w:rsidRPr="00EE535A" w:rsidRDefault="00903DEC">
      <w:pPr>
        <w:numPr>
          <w:ilvl w:val="0"/>
          <w:numId w:val="2"/>
        </w:numPr>
        <w:jc w:val="both"/>
        <w:rPr>
          <w:sz w:val="24"/>
          <w:szCs w:val="24"/>
          <w:lang w:val="fr-FR"/>
        </w:rPr>
      </w:pPr>
      <w:r w:rsidRPr="00EE535A">
        <w:rPr>
          <w:b/>
          <w:sz w:val="24"/>
          <w:szCs w:val="24"/>
          <w:lang w:val="fr-FR"/>
        </w:rPr>
        <w:t>Justif</w:t>
      </w:r>
      <w:r w:rsidRPr="00EE535A">
        <w:rPr>
          <w:b/>
          <w:sz w:val="24"/>
          <w:szCs w:val="24"/>
          <w:lang w:val="fr-FR"/>
        </w:rPr>
        <w:t xml:space="preserve">ier </w:t>
      </w:r>
      <w:r w:rsidRPr="00EE535A">
        <w:rPr>
          <w:sz w:val="24"/>
          <w:szCs w:val="24"/>
          <w:lang w:val="fr-FR"/>
        </w:rPr>
        <w:t>que coller des cardiomyocytes entre eux ne fait pas un coeur ;</w:t>
      </w:r>
    </w:p>
    <w:p w14:paraId="016FC987" w14:textId="77777777" w:rsidR="004131B7" w:rsidRPr="00EE535A" w:rsidRDefault="004131B7">
      <w:pPr>
        <w:ind w:left="720"/>
        <w:jc w:val="both"/>
        <w:rPr>
          <w:sz w:val="24"/>
          <w:szCs w:val="24"/>
          <w:lang w:val="fr-FR"/>
        </w:rPr>
      </w:pPr>
    </w:p>
    <w:p w14:paraId="016FC988" w14:textId="77777777" w:rsidR="004131B7" w:rsidRPr="00EE535A" w:rsidRDefault="00903DEC">
      <w:pPr>
        <w:numPr>
          <w:ilvl w:val="0"/>
          <w:numId w:val="2"/>
        </w:numPr>
        <w:jc w:val="both"/>
        <w:rPr>
          <w:sz w:val="24"/>
          <w:szCs w:val="24"/>
          <w:lang w:val="fr-FR"/>
        </w:rPr>
      </w:pPr>
      <w:r w:rsidRPr="00EE535A">
        <w:rPr>
          <w:b/>
          <w:sz w:val="24"/>
          <w:szCs w:val="24"/>
          <w:lang w:val="fr-FR"/>
        </w:rPr>
        <w:t>Critiquer</w:t>
      </w:r>
      <w:r w:rsidRPr="00EE535A">
        <w:rPr>
          <w:sz w:val="24"/>
          <w:szCs w:val="24"/>
          <w:lang w:val="fr-FR"/>
        </w:rPr>
        <w:t xml:space="preserve"> la vidéo présentée précédemment.</w:t>
      </w:r>
    </w:p>
    <w:p w14:paraId="016FC989" w14:textId="77777777" w:rsidR="004131B7" w:rsidRPr="00EE535A" w:rsidRDefault="004131B7">
      <w:pPr>
        <w:jc w:val="both"/>
        <w:rPr>
          <w:sz w:val="24"/>
          <w:szCs w:val="24"/>
          <w:u w:val="single"/>
          <w:lang w:val="fr-FR"/>
        </w:rPr>
      </w:pPr>
    </w:p>
    <w:sectPr w:rsidR="004131B7" w:rsidRPr="00EE535A">
      <w:headerReference w:type="even" r:id="rId9"/>
      <w:headerReference w:type="default" r:id="rId10"/>
      <w:footerReference w:type="default" r:id="rId11"/>
      <w:head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FC991" w14:textId="77777777" w:rsidR="00000000" w:rsidRDefault="00903DEC">
      <w:pPr>
        <w:spacing w:line="240" w:lineRule="auto"/>
      </w:pPr>
      <w:r>
        <w:separator/>
      </w:r>
    </w:p>
  </w:endnote>
  <w:endnote w:type="continuationSeparator" w:id="0">
    <w:p w14:paraId="016FC993" w14:textId="77777777" w:rsidR="00000000" w:rsidRDefault="00903D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FC98C" w14:textId="78CAECA2" w:rsidR="004131B7" w:rsidRDefault="004131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FC98D" w14:textId="77777777" w:rsidR="00000000" w:rsidRDefault="00903DEC">
      <w:pPr>
        <w:spacing w:line="240" w:lineRule="auto"/>
      </w:pPr>
      <w:r>
        <w:separator/>
      </w:r>
    </w:p>
  </w:footnote>
  <w:footnote w:type="continuationSeparator" w:id="0">
    <w:p w14:paraId="016FC98F" w14:textId="77777777" w:rsidR="00000000" w:rsidRDefault="00903D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97582" w14:textId="3AFECFD4" w:rsidR="00A54D16" w:rsidRDefault="00A54D16">
    <w:pPr>
      <w:pStyle w:val="En-tte"/>
    </w:pPr>
    <w:r>
      <w:rPr>
        <w:noProof/>
      </w:rPr>
      <w:pict w14:anchorId="5C77D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534360" o:spid="_x0000_s2055" type="#_x0000_t75" style="position:absolute;margin-left:0;margin-top:0;width:467.75pt;height:227.8pt;z-index:-251655168;mso-position-horizontal:center;mso-position-horizontal-relative:margin;mso-position-vertical:center;mso-position-vertical-relative:margin" o:allowincell="f">
          <v:imagedata r:id="rId1" o:title="2020-05-19 (2)"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522303"/>
      <w:docPartObj>
        <w:docPartGallery w:val="Page Numbers (Margins)"/>
        <w:docPartUnique/>
      </w:docPartObj>
    </w:sdtPr>
    <w:sdtContent>
      <w:p w14:paraId="341CEAA9" w14:textId="7D7AFC0D" w:rsidR="00CE46A3" w:rsidRDefault="00A54D16">
        <w:pPr>
          <w:pStyle w:val="En-tte"/>
        </w:pPr>
        <w:r>
          <w:rPr>
            <w:noProof/>
          </w:rPr>
          <w:pict w14:anchorId="72248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534361" o:spid="_x0000_s2056" type="#_x0000_t75" style="position:absolute;margin-left:0;margin-top:0;width:467.75pt;height:227.8pt;z-index:-251654144;mso-position-horizontal:center;mso-position-horizontal-relative:margin;mso-position-vertical:center;mso-position-vertical-relative:margin" o:allowincell="f">
              <v:imagedata r:id="rId1" o:title="2020-05-19 (2)" gain="19661f" blacklevel="22938f"/>
            </v:shape>
          </w:pict>
        </w:r>
        <w:r w:rsidR="00CE46A3">
          <w:rPr>
            <w:noProof/>
          </w:rPr>
          <mc:AlternateContent>
            <mc:Choice Requires="wpg">
              <w:drawing>
                <wp:anchor distT="0" distB="0" distL="114300" distR="114300" simplePos="0" relativeHeight="251659264" behindDoc="0" locked="0" layoutInCell="0" allowOverlap="1" wp14:anchorId="63B075A0" wp14:editId="1536829E">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D732A" w14:textId="77777777" w:rsidR="00CE46A3" w:rsidRDefault="00CE46A3">
                                <w:pPr>
                                  <w:pStyle w:val="En-tte"/>
                                  <w:jc w:val="center"/>
                                </w:pPr>
                                <w:r>
                                  <w:fldChar w:fldCharType="begin"/>
                                </w:r>
                                <w:r>
                                  <w:instrText>PAGE    \* MERGEFORMAT</w:instrText>
                                </w:r>
                                <w:r>
                                  <w:fldChar w:fldCharType="separate"/>
                                </w:r>
                                <w:r>
                                  <w:rPr>
                                    <w:rStyle w:val="Numrodepage"/>
                                    <w:b/>
                                    <w:bCs/>
                                    <w:color w:val="3F3151" w:themeColor="accent4" w:themeShade="7F"/>
                                    <w:sz w:val="16"/>
                                    <w:szCs w:val="16"/>
                                    <w:lang w:val="fr-FR"/>
                                  </w:rPr>
                                  <w:t>2</w:t>
                                </w:r>
                                <w:r>
                                  <w:rPr>
                                    <w:rStyle w:val="Numrodepage"/>
                                    <w:b/>
                                    <w:bCs/>
                                    <w:color w:val="3F3151" w:themeColor="accent4" w:themeShade="7F"/>
                                    <w:sz w:val="16"/>
                                    <w:szCs w:val="16"/>
                                  </w:rPr>
                                  <w:fldChar w:fldCharType="end"/>
                                </w:r>
                              </w:p>
                            </w:txbxContent>
                          </wps:txbx>
                          <wps:bodyPr rot="0" vert="horz" wrap="square" lIns="0" tIns="0" rIns="0" bIns="0" anchor="ctr" anchorCtr="0" upright="1">
                            <a:noAutofit/>
                          </wps:bodyPr>
                        </wps:wsp>
                        <wpg:grpSp>
                          <wpg:cNvPr id="4" name="Group 72"/>
                          <wpg:cNvGrpSpPr>
                            <a:grpSpLocks/>
                          </wpg:cNvGrpSpPr>
                          <wpg:grpSpPr bwMode="auto">
                            <a:xfrm>
                              <a:off x="886" y="3255"/>
                              <a:ext cx="374" cy="374"/>
                              <a:chOff x="1453" y="14832"/>
                              <a:chExt cx="374" cy="374"/>
                            </a:xfrm>
                          </wpg:grpSpPr>
                          <wps:wsp>
                            <wps:cNvPr id="5"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B075A0" id="Groupe 2"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PRwMAAN8KAAAOAAAAZHJzL2Uyb0RvYy54bWzUVm1vmzAQ/j5p/8Hy95VACKGopOrSF03a&#10;1krtfoAD5kUDm9lOoPv1O9tA0rTTsm7ttC/o7PMdd8/dc/bJaVdXaEOFLDmLsXs0wYiyhKcly2P8&#10;5e7yXYiRVISlpOKMxvieSny6ePvmpG0i6vGCVykVCJwwGbVNjAulmshxZFLQmsgj3lAGyoyLmihY&#10;itxJBWnBe1053mQSOC0XaSN4QqWE3XOrxAvjP8tooq6zTFKFqhhDbMp8hfmu9NdZnJAoF6QpyqQP&#10;gzwjipqUDH46ujoniqC1KB+5qstEcMkzdZTw2uFZVibU5ADZuJO9bK4EXzcmlzxq82aECaDdw+nZ&#10;bpPPmxuByjTGHkaM1FAi81eKPI1N2+QRHLkSzW1zI2yCIH7kyVcJamdfr9e5PYxW7Seegj+yVtxg&#10;02Wi1i4ga9SZEtyPJaCdQgls+mE4dWcYJaDypnP/uC9RUkAdtVUQHmMEyqk3m9nqJcVFbzwPQKct&#10;wVDrHBLZf5o4+7h0UtBrcgun/DM4bwvSUFMlqbHq4ZwOcN7p1N7zDs1di6g5peFEqoN9YI1BR1pU&#10;EePLgrCcngnB24KSFMIzlpDEaGqTkNrJr2DeAhZMLWAD1lu4AoPyCBeJGiHVFeU10kKMBfDIBEk2&#10;H6WyyA5HdEUZvyyrCvZJVLEHG+BT75jYdbg2cNWtOjitE1rx9B6yENxSE0YJCAUX3zFqgZYxlt/W&#10;RFCMqg8MkNAcHgQxCKtBICwB0xgnSmBkF0tl2b5uRJkX4NuizfgZtGVWmmS2cfSRQnfo6PpetuK2&#10;tP5QWsMUNH9xpoRhsNfzQwl1o+92PIlGorj+DHoQyOD64dSEqJUDVfYNx9r/A6oA3e3kud6QCs1N&#10;lz7odRK9FDmeAuln2I4QPaIHraqykXoGkOgQhqAW5th0NrG851WZavpoayny1bISCICIceifecug&#10;H2Ry9xjcCyw1dNMD4qKXFSkrKz/Nut+k2rHr+yPd/Nncg4WlXK+xtOs1A/XU3yDeK8xnYNRu05n7&#10;4tWaLoDLtmdmf4kNTedOXEtoLdhBO1ybw8DtZ/IBTfegZw5srYPm9//SSdth1r9V4BVlngX9i08/&#10;03bX5tT2Xbr4AQAA//8DAFBLAwQUAAYACAAAACEAqiUKot0AAAADAQAADwAAAGRycy9kb3ducmV2&#10;LnhtbEyPT0vDQBDF70K/wzIFb3bjHxpNsylFEPVQxNgivW2z4yaanQ3ZbZp+e0cvehl4vMd7v8mX&#10;o2vFgH1oPCm4nCUgkCpvGrIKNm8PF7cgQtRkdOsJFZwwwLKYnOU6M/5IrziU0QouoZBpBXWMXSZl&#10;qGp0Osx8h8Teh++djix7K02vj1zuWnmVJHPpdEO8UOsO72usvsqDU7BOK3x6WX2W5vnxFIbd2m7H&#10;d6vU+XRcLUBEHONfGH7wGR0KZtr7A5kgWgX8SPy97KXzOxB7BdfpDcgil//Zi28AAAD//wMAUEsB&#10;Ai0AFAAGAAgAAAAhALaDOJL+AAAA4QEAABMAAAAAAAAAAAAAAAAAAAAAAFtDb250ZW50X1R5cGVz&#10;XS54bWxQSwECLQAUAAYACAAAACEAOP0h/9YAAACUAQAACwAAAAAAAAAAAAAAAAAvAQAAX3JlbHMv&#10;LnJlbHNQSwECLQAUAAYACAAAACEA4KFfz0cDAADfCgAADgAAAAAAAAAAAAAAAAAuAgAAZHJzL2Uy&#10;b0RvYy54bWxQSwECLQAUAAYACAAAACEAqiUKot0AAAADAQAADwAAAAAAAAAAAAAAAAChBQAAZHJz&#10;L2Rvd25yZXYueG1sUEsFBgAAAAAEAAQA8wAAAKsG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039D732A" w14:textId="77777777" w:rsidR="00CE46A3" w:rsidRDefault="00CE46A3">
                          <w:pPr>
                            <w:pStyle w:val="En-tte"/>
                            <w:jc w:val="center"/>
                          </w:pPr>
                          <w:r>
                            <w:fldChar w:fldCharType="begin"/>
                          </w:r>
                          <w:r>
                            <w:instrText>PAGE    \* MERGEFORMAT</w:instrText>
                          </w:r>
                          <w:r>
                            <w:fldChar w:fldCharType="separate"/>
                          </w:r>
                          <w:r>
                            <w:rPr>
                              <w:rStyle w:val="Numrodepage"/>
                              <w:b/>
                              <w:bCs/>
                              <w:color w:val="3F3151" w:themeColor="accent4" w:themeShade="7F"/>
                              <w:sz w:val="16"/>
                              <w:szCs w:val="16"/>
                              <w:lang w:val="fr-FR"/>
                            </w:rPr>
                            <w:t>2</w:t>
                          </w:r>
                          <w:r>
                            <w:rPr>
                              <w:rStyle w:val="Numrodepage"/>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qhvQAAANoAAAAPAAAAZHJzL2Rvd25yZXYueG1sRE9Ni8Iw&#10;EL0L/ocwghfRdAVX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JCAaob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group>
                  <w10:wrap anchorx="margin" anchory="page"/>
                </v:group>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8DF5A" w14:textId="4807E281" w:rsidR="00A54D16" w:rsidRDefault="00A54D16">
    <w:pPr>
      <w:pStyle w:val="En-tte"/>
    </w:pPr>
    <w:r>
      <w:rPr>
        <w:noProof/>
      </w:rPr>
      <w:pict w14:anchorId="71894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534359" o:spid="_x0000_s2054" type="#_x0000_t75" style="position:absolute;margin-left:0;margin-top:0;width:467.75pt;height:227.8pt;z-index:-251656192;mso-position-horizontal:center;mso-position-horizontal-relative:margin;mso-position-vertical:center;mso-position-vertical-relative:margin" o:allowincell="f">
          <v:imagedata r:id="rId1" o:title="2020-05-19 (2)"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821439"/>
    <w:multiLevelType w:val="multilevel"/>
    <w:tmpl w:val="FFD43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952858"/>
    <w:multiLevelType w:val="multilevel"/>
    <w:tmpl w:val="D8CE0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771D69"/>
    <w:multiLevelType w:val="multilevel"/>
    <w:tmpl w:val="FD3C6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186AB1"/>
    <w:multiLevelType w:val="multilevel"/>
    <w:tmpl w:val="9FF05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3F5594"/>
    <w:multiLevelType w:val="multilevel"/>
    <w:tmpl w:val="93A80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C32568"/>
    <w:multiLevelType w:val="multilevel"/>
    <w:tmpl w:val="8F261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8A81024"/>
    <w:multiLevelType w:val="multilevel"/>
    <w:tmpl w:val="BD363D0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B431164"/>
    <w:multiLevelType w:val="multilevel"/>
    <w:tmpl w:val="C00297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7"/>
  </w:num>
  <w:num w:numId="3">
    <w:abstractNumId w:val="3"/>
  </w:num>
  <w:num w:numId="4">
    <w:abstractNumId w:val="5"/>
  </w:num>
  <w:num w:numId="5">
    <w:abstractNumId w:val="4"/>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1B7"/>
    <w:rsid w:val="001C6AF0"/>
    <w:rsid w:val="003F5537"/>
    <w:rsid w:val="004131B7"/>
    <w:rsid w:val="007100EA"/>
    <w:rsid w:val="00903DEC"/>
    <w:rsid w:val="00A54D16"/>
    <w:rsid w:val="00CE46A3"/>
    <w:rsid w:val="00EE535A"/>
    <w:rsid w:val="00FE09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16FC91D"/>
  <w15:docId w15:val="{0185D429-CCAB-4BCF-BF55-ECE1BD6F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CE46A3"/>
    <w:pPr>
      <w:tabs>
        <w:tab w:val="center" w:pos="4536"/>
        <w:tab w:val="right" w:pos="9072"/>
      </w:tabs>
      <w:spacing w:line="240" w:lineRule="auto"/>
    </w:pPr>
  </w:style>
  <w:style w:type="character" w:customStyle="1" w:styleId="En-tteCar">
    <w:name w:val="En-tête Car"/>
    <w:basedOn w:val="Policepardfaut"/>
    <w:link w:val="En-tte"/>
    <w:uiPriority w:val="99"/>
    <w:rsid w:val="00CE46A3"/>
  </w:style>
  <w:style w:type="paragraph" w:styleId="Pieddepage">
    <w:name w:val="footer"/>
    <w:basedOn w:val="Normal"/>
    <w:link w:val="PieddepageCar"/>
    <w:uiPriority w:val="99"/>
    <w:unhideWhenUsed/>
    <w:rsid w:val="00CE46A3"/>
    <w:pPr>
      <w:tabs>
        <w:tab w:val="center" w:pos="4536"/>
        <w:tab w:val="right" w:pos="9072"/>
      </w:tabs>
      <w:spacing w:line="240" w:lineRule="auto"/>
    </w:pPr>
  </w:style>
  <w:style w:type="character" w:customStyle="1" w:styleId="PieddepageCar">
    <w:name w:val="Pied de page Car"/>
    <w:basedOn w:val="Policepardfaut"/>
    <w:link w:val="Pieddepage"/>
    <w:uiPriority w:val="99"/>
    <w:rsid w:val="00CE46A3"/>
  </w:style>
  <w:style w:type="character" w:styleId="Numrodepage">
    <w:name w:val="page number"/>
    <w:basedOn w:val="Policepardfaut"/>
    <w:uiPriority w:val="99"/>
    <w:unhideWhenUsed/>
    <w:rsid w:val="00CE4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biolife4d.com/video/science.mp4?_=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745</Words>
  <Characters>4100</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dcterms:created xsi:type="dcterms:W3CDTF">2020-06-03T07:43:00Z</dcterms:created>
  <dcterms:modified xsi:type="dcterms:W3CDTF">2020-06-03T08:19:00Z</dcterms:modified>
</cp:coreProperties>
</file>